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F13" w:rsidRPr="006F55AA" w:rsidRDefault="00C64699" w:rsidP="006F55AA">
      <w:pPr>
        <w:jc w:val="center"/>
        <w:rPr>
          <w:rFonts w:asciiTheme="majorHAnsi" w:hAnsiTheme="majorHAnsi"/>
          <w:b/>
          <w:sz w:val="28"/>
          <w:szCs w:val="24"/>
        </w:rPr>
      </w:pPr>
      <w:r w:rsidRPr="006F55AA">
        <w:rPr>
          <w:rFonts w:asciiTheme="majorHAnsi" w:hAnsiTheme="majorHAnsi"/>
          <w:b/>
          <w:sz w:val="28"/>
          <w:szCs w:val="24"/>
        </w:rPr>
        <w:t>Отчётный доклад профкома МБОУ "</w:t>
      </w:r>
      <w:proofErr w:type="spellStart"/>
      <w:r w:rsidRPr="006F55AA">
        <w:rPr>
          <w:rFonts w:asciiTheme="majorHAnsi" w:hAnsiTheme="majorHAnsi"/>
          <w:b/>
          <w:sz w:val="28"/>
          <w:szCs w:val="24"/>
        </w:rPr>
        <w:t>Алпатовская</w:t>
      </w:r>
      <w:proofErr w:type="spellEnd"/>
      <w:r w:rsidRPr="006F55AA">
        <w:rPr>
          <w:rFonts w:asciiTheme="majorHAnsi" w:hAnsiTheme="majorHAnsi"/>
          <w:b/>
          <w:sz w:val="28"/>
          <w:szCs w:val="24"/>
        </w:rPr>
        <w:t xml:space="preserve"> НОШ"</w:t>
      </w:r>
    </w:p>
    <w:p w:rsidR="00C64699" w:rsidRDefault="00C6469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Первичная организация МБОУ </w:t>
      </w:r>
      <w:r w:rsidR="0061129E">
        <w:rPr>
          <w:rFonts w:asciiTheme="majorHAnsi" w:hAnsiTheme="majorHAnsi"/>
          <w:sz w:val="24"/>
          <w:szCs w:val="24"/>
        </w:rPr>
        <w:t>"</w:t>
      </w:r>
      <w:proofErr w:type="spellStart"/>
      <w:r w:rsidR="0061129E">
        <w:rPr>
          <w:rFonts w:asciiTheme="majorHAnsi" w:hAnsiTheme="majorHAnsi"/>
          <w:sz w:val="24"/>
          <w:szCs w:val="24"/>
        </w:rPr>
        <w:t>Алпатовская</w:t>
      </w:r>
      <w:proofErr w:type="spellEnd"/>
      <w:r w:rsidR="0061129E">
        <w:rPr>
          <w:rFonts w:asciiTheme="majorHAnsi" w:hAnsiTheme="majorHAnsi"/>
          <w:sz w:val="24"/>
          <w:szCs w:val="24"/>
        </w:rPr>
        <w:t xml:space="preserve"> НОШ" насчитывает 48</w:t>
      </w:r>
      <w:r w:rsidR="00A24814">
        <w:rPr>
          <w:rFonts w:asciiTheme="majorHAnsi" w:hAnsiTheme="majorHAnsi"/>
          <w:sz w:val="24"/>
          <w:szCs w:val="24"/>
        </w:rPr>
        <w:t xml:space="preserve"> членов</w:t>
      </w:r>
      <w:r>
        <w:rPr>
          <w:rFonts w:asciiTheme="majorHAnsi" w:hAnsiTheme="majorHAnsi"/>
          <w:sz w:val="24"/>
          <w:szCs w:val="24"/>
        </w:rPr>
        <w:t xml:space="preserve"> П</w:t>
      </w:r>
      <w:r w:rsidR="0074719A">
        <w:rPr>
          <w:rFonts w:asciiTheme="majorHAnsi" w:hAnsiTheme="majorHAnsi"/>
          <w:sz w:val="24"/>
          <w:szCs w:val="24"/>
        </w:rPr>
        <w:t xml:space="preserve">рофсоюза. Из них до 35 лет---19 </w:t>
      </w:r>
      <w:r>
        <w:rPr>
          <w:rFonts w:asciiTheme="majorHAnsi" w:hAnsiTheme="majorHAnsi"/>
          <w:sz w:val="24"/>
          <w:szCs w:val="24"/>
        </w:rPr>
        <w:t xml:space="preserve">чел. </w:t>
      </w:r>
    </w:p>
    <w:p w:rsidR="00C64699" w:rsidRDefault="00C6469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 отчётный период с 201</w:t>
      </w:r>
      <w:r w:rsidR="00A24814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года провели </w:t>
      </w:r>
      <w:r w:rsidR="005802C1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 профсоюзных собраний с повестками:</w:t>
      </w:r>
    </w:p>
    <w:p w:rsidR="0074719A" w:rsidRDefault="0074719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1.О проведении ежегодного общереспубликанского субботника в поддержку детства и перечислении однодневного заработка на р/с ГАУ «Республиканский фонд социальной поддержки населения ЧР». Решение: Перечислить однодневный заработок.</w:t>
      </w:r>
    </w:p>
    <w:p w:rsidR="00707178" w:rsidRDefault="0074719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 w:rsidR="00D80070">
        <w:rPr>
          <w:rFonts w:asciiTheme="majorHAnsi" w:hAnsiTheme="majorHAnsi"/>
          <w:sz w:val="24"/>
          <w:szCs w:val="24"/>
        </w:rPr>
        <w:t xml:space="preserve"> «Об утверждении Положения об  оплате труда работников МБОУ «</w:t>
      </w:r>
      <w:proofErr w:type="spellStart"/>
      <w:r w:rsidR="00D80070">
        <w:rPr>
          <w:rFonts w:asciiTheme="majorHAnsi" w:hAnsiTheme="majorHAnsi"/>
          <w:sz w:val="24"/>
          <w:szCs w:val="24"/>
        </w:rPr>
        <w:t>Алпатовская</w:t>
      </w:r>
      <w:proofErr w:type="spellEnd"/>
      <w:r w:rsidR="00D80070">
        <w:rPr>
          <w:rFonts w:asciiTheme="majorHAnsi" w:hAnsiTheme="majorHAnsi"/>
          <w:sz w:val="24"/>
          <w:szCs w:val="24"/>
        </w:rPr>
        <w:t xml:space="preserve"> НОШ». Решение:</w:t>
      </w:r>
      <w:r w:rsidR="00707178">
        <w:rPr>
          <w:rFonts w:asciiTheme="majorHAnsi" w:hAnsiTheme="majorHAnsi"/>
          <w:sz w:val="24"/>
          <w:szCs w:val="24"/>
        </w:rPr>
        <w:t xml:space="preserve"> Принять Положения об оплате труда  работников за основу.</w:t>
      </w:r>
    </w:p>
    <w:p w:rsidR="00323ADB" w:rsidRPr="00181460" w:rsidRDefault="0070717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>3. «О соглашении по охране труда». Решение: Заключить соглашение по охране труда между Администрацией и ПК МБОУ «</w:t>
      </w:r>
      <w:proofErr w:type="spellStart"/>
      <w:r>
        <w:rPr>
          <w:rFonts w:asciiTheme="majorHAnsi" w:hAnsiTheme="majorHAnsi"/>
          <w:sz w:val="24"/>
          <w:szCs w:val="24"/>
        </w:rPr>
        <w:t>Алпатовская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НОШ»</w:t>
      </w:r>
      <w:r w:rsidR="00323ADB">
        <w:rPr>
          <w:rFonts w:asciiTheme="majorHAnsi" w:hAnsiTheme="majorHAnsi"/>
          <w:sz w:val="24"/>
          <w:szCs w:val="24"/>
        </w:rPr>
        <w:t xml:space="preserve"> на 2015-2016г</w:t>
      </w:r>
    </w:p>
    <w:p w:rsidR="0074719A" w:rsidRDefault="00323AD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  1).«О задачах первичной профсоюзной организации по выполнению решений      Съезда Общероссийского Профсоюза образования.</w:t>
      </w:r>
    </w:p>
    <w:p w:rsidR="00323ADB" w:rsidRDefault="00323AD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2). «О применении Положения об оплате труда работников образовательных учреждений и внесении дополнений и изменений, предлагаемых Профсоюзом в данное Положение».</w:t>
      </w:r>
    </w:p>
    <w:p w:rsidR="00323ADB" w:rsidRDefault="00323AD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3). «О напр</w:t>
      </w:r>
      <w:r w:rsidR="000D373A">
        <w:rPr>
          <w:rFonts w:asciiTheme="majorHAnsi" w:hAnsiTheme="majorHAnsi"/>
          <w:sz w:val="24"/>
          <w:szCs w:val="24"/>
        </w:rPr>
        <w:t>а</w:t>
      </w:r>
      <w:r>
        <w:rPr>
          <w:rFonts w:asciiTheme="majorHAnsi" w:hAnsiTheme="majorHAnsi"/>
          <w:sz w:val="24"/>
          <w:szCs w:val="24"/>
        </w:rPr>
        <w:t>влении обращения в руководящие структуры Чеченской Республики</w:t>
      </w:r>
      <w:r w:rsidR="000D373A">
        <w:rPr>
          <w:rFonts w:asciiTheme="majorHAnsi" w:hAnsiTheme="majorHAnsi"/>
          <w:sz w:val="24"/>
          <w:szCs w:val="24"/>
        </w:rPr>
        <w:t xml:space="preserve"> о безусловном исполнении Закона ЧР «Об образовании в Чеченской Республике» в части обеспечения мер социальной поддержки педагогических работников.».</w:t>
      </w:r>
    </w:p>
    <w:p w:rsidR="000D373A" w:rsidRDefault="000D373A">
      <w:pPr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4).О</w:t>
      </w:r>
      <w:proofErr w:type="gramEnd"/>
      <w:r>
        <w:rPr>
          <w:rFonts w:asciiTheme="majorHAnsi" w:hAnsiTheme="majorHAnsi"/>
          <w:sz w:val="24"/>
          <w:szCs w:val="24"/>
        </w:rPr>
        <w:t xml:space="preserve"> избрании уполномоченных первичной профсоюзной организации.</w:t>
      </w:r>
    </w:p>
    <w:p w:rsidR="000D373A" w:rsidRDefault="000D373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Постановили: Направить обращения В Правительство ЧР, в Парламент, В Министерство образования и науки ЧР.</w:t>
      </w:r>
    </w:p>
    <w:p w:rsidR="000D373A" w:rsidRDefault="000D373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«О утверждении Правил внутреннего трудового распорядка». Постановили: Утвердить Правила Внутреннего трудового распорядка на 2016г.</w:t>
      </w:r>
    </w:p>
    <w:p w:rsidR="000D373A" w:rsidRDefault="000D373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  «О принятии</w:t>
      </w:r>
      <w:r w:rsidR="00E9434D">
        <w:rPr>
          <w:rFonts w:asciiTheme="majorHAnsi" w:hAnsiTheme="majorHAnsi"/>
          <w:sz w:val="24"/>
          <w:szCs w:val="24"/>
        </w:rPr>
        <w:t xml:space="preserve"> коллективного договора на 2016-2019г.г.» Постановили: Утвердить </w:t>
      </w:r>
      <w:proofErr w:type="spellStart"/>
      <w:r w:rsidR="00E9434D">
        <w:rPr>
          <w:rFonts w:asciiTheme="majorHAnsi" w:hAnsiTheme="majorHAnsi"/>
          <w:sz w:val="24"/>
          <w:szCs w:val="24"/>
        </w:rPr>
        <w:t>колдоговор</w:t>
      </w:r>
      <w:proofErr w:type="spellEnd"/>
      <w:r w:rsidR="00E9434D">
        <w:rPr>
          <w:rFonts w:asciiTheme="majorHAnsi" w:hAnsiTheme="majorHAnsi"/>
          <w:sz w:val="24"/>
          <w:szCs w:val="24"/>
        </w:rPr>
        <w:t xml:space="preserve"> на 2016-2019г.г. со всеми Приложениями.</w:t>
      </w:r>
    </w:p>
    <w:p w:rsidR="0001511A" w:rsidRDefault="00E9434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</w:t>
      </w:r>
      <w:r w:rsidR="00C64699">
        <w:rPr>
          <w:rFonts w:asciiTheme="majorHAnsi" w:hAnsiTheme="majorHAnsi"/>
          <w:sz w:val="24"/>
          <w:szCs w:val="24"/>
        </w:rPr>
        <w:t xml:space="preserve">.По результатам контроля по соблюдению сторонами обязательств </w:t>
      </w:r>
      <w:proofErr w:type="spellStart"/>
      <w:r w:rsidR="00C64699">
        <w:rPr>
          <w:rFonts w:asciiTheme="majorHAnsi" w:hAnsiTheme="majorHAnsi"/>
          <w:sz w:val="24"/>
          <w:szCs w:val="24"/>
        </w:rPr>
        <w:t>колдоговора</w:t>
      </w:r>
      <w:proofErr w:type="spellEnd"/>
      <w:r w:rsidR="00C64699">
        <w:rPr>
          <w:rFonts w:asciiTheme="majorHAnsi" w:hAnsiTheme="majorHAnsi"/>
          <w:sz w:val="24"/>
          <w:szCs w:val="24"/>
        </w:rPr>
        <w:t>.</w:t>
      </w:r>
      <w:r w:rsidR="002D5C2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2D5C23">
        <w:rPr>
          <w:rFonts w:asciiTheme="majorHAnsi" w:hAnsiTheme="majorHAnsi"/>
          <w:sz w:val="24"/>
          <w:szCs w:val="24"/>
        </w:rPr>
        <w:t>Решение :</w:t>
      </w:r>
      <w:proofErr w:type="gramEnd"/>
      <w:r w:rsidR="002D5C23">
        <w:rPr>
          <w:rFonts w:asciiTheme="majorHAnsi" w:hAnsiTheme="majorHAnsi"/>
          <w:sz w:val="24"/>
          <w:szCs w:val="24"/>
        </w:rPr>
        <w:t xml:space="preserve"> улучшить условия труда и отдыха работников учреждения.</w:t>
      </w:r>
    </w:p>
    <w:p w:rsidR="00D63950" w:rsidRDefault="0001511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Профком</w:t>
      </w:r>
      <w:r w:rsidR="00C62CFF">
        <w:rPr>
          <w:rFonts w:asciiTheme="majorHAnsi" w:hAnsiTheme="majorHAnsi"/>
          <w:sz w:val="24"/>
          <w:szCs w:val="24"/>
        </w:rPr>
        <w:t xml:space="preserve"> согласно плана работы</w:t>
      </w:r>
      <w:r>
        <w:rPr>
          <w:rFonts w:asciiTheme="majorHAnsi" w:hAnsiTheme="majorHAnsi"/>
          <w:sz w:val="24"/>
          <w:szCs w:val="24"/>
        </w:rPr>
        <w:t xml:space="preserve"> провёл </w:t>
      </w:r>
      <w:r w:rsidR="00D36EA0">
        <w:rPr>
          <w:rFonts w:asciiTheme="majorHAnsi" w:hAnsiTheme="majorHAnsi"/>
          <w:sz w:val="24"/>
          <w:szCs w:val="24"/>
        </w:rPr>
        <w:t>21</w:t>
      </w:r>
      <w:r>
        <w:rPr>
          <w:rFonts w:asciiTheme="majorHAnsi" w:hAnsiTheme="majorHAnsi"/>
          <w:sz w:val="24"/>
          <w:szCs w:val="24"/>
        </w:rPr>
        <w:t xml:space="preserve"> заседаний с </w:t>
      </w:r>
      <w:r w:rsidR="00D63950">
        <w:rPr>
          <w:rFonts w:asciiTheme="majorHAnsi" w:hAnsiTheme="majorHAnsi"/>
          <w:sz w:val="24"/>
          <w:szCs w:val="24"/>
        </w:rPr>
        <w:t xml:space="preserve">рассматриваемыми </w:t>
      </w:r>
      <w:proofErr w:type="gramStart"/>
      <w:r w:rsidR="00D63950">
        <w:rPr>
          <w:rFonts w:asciiTheme="majorHAnsi" w:hAnsiTheme="majorHAnsi"/>
          <w:sz w:val="24"/>
          <w:szCs w:val="24"/>
        </w:rPr>
        <w:t>вопросами :</w:t>
      </w:r>
      <w:proofErr w:type="gramEnd"/>
    </w:p>
    <w:p w:rsidR="00D63950" w:rsidRDefault="00D639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1.Об утверждении списка ПК. Избрание постоянных комиссий при  профкоме.</w:t>
      </w:r>
    </w:p>
    <w:p w:rsidR="00D63950" w:rsidRDefault="00D639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2.Об утверждении списка педагогических работников, пользующихся мерами социальной поддержки.</w:t>
      </w:r>
    </w:p>
    <w:p w:rsidR="00D63950" w:rsidRDefault="00D639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3.О состоянии профсоюзного членства и уплате членских взносов. О заявлениях членов Профсоюза.</w:t>
      </w:r>
    </w:p>
    <w:p w:rsidR="00D63950" w:rsidRDefault="00D639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4.Подготовка к аттестации пе</w:t>
      </w:r>
      <w:r w:rsidR="00181460">
        <w:rPr>
          <w:rFonts w:asciiTheme="majorHAnsi" w:hAnsiTheme="majorHAnsi"/>
          <w:sz w:val="24"/>
          <w:szCs w:val="24"/>
        </w:rPr>
        <w:t xml:space="preserve">дагогических </w:t>
      </w:r>
      <w:r>
        <w:rPr>
          <w:rFonts w:asciiTheme="majorHAnsi" w:hAnsiTheme="majorHAnsi"/>
          <w:sz w:val="24"/>
          <w:szCs w:val="24"/>
        </w:rPr>
        <w:t xml:space="preserve">работников. </w:t>
      </w:r>
    </w:p>
    <w:p w:rsidR="00D63950" w:rsidRDefault="00D639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5.О предоставлении очередного профсоюзного отпуска. График отпусков.</w:t>
      </w:r>
    </w:p>
    <w:p w:rsidR="007D364B" w:rsidRDefault="00D6395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6.Тарификация и распределение учебной нагрузки. О создании комиссии по ведению коллективных переговоров</w:t>
      </w:r>
      <w:r w:rsidR="007D364B">
        <w:rPr>
          <w:rFonts w:asciiTheme="majorHAnsi" w:hAnsiTheme="majorHAnsi"/>
          <w:sz w:val="24"/>
          <w:szCs w:val="24"/>
        </w:rPr>
        <w:t xml:space="preserve"> по разработке и заключени</w:t>
      </w:r>
      <w:r w:rsidR="00A24814">
        <w:rPr>
          <w:rFonts w:asciiTheme="majorHAnsi" w:hAnsiTheme="majorHAnsi"/>
          <w:sz w:val="24"/>
          <w:szCs w:val="24"/>
        </w:rPr>
        <w:t>ю коллективного договора на 2016-2019</w:t>
      </w:r>
      <w:r w:rsidR="007D364B">
        <w:rPr>
          <w:rFonts w:asciiTheme="majorHAnsi" w:hAnsiTheme="majorHAnsi"/>
          <w:sz w:val="24"/>
          <w:szCs w:val="24"/>
        </w:rPr>
        <w:t>г.г.</w:t>
      </w:r>
    </w:p>
    <w:p w:rsidR="007D364B" w:rsidRDefault="00A2481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7.Проект </w:t>
      </w:r>
      <w:proofErr w:type="spellStart"/>
      <w:r>
        <w:rPr>
          <w:rFonts w:asciiTheme="majorHAnsi" w:hAnsiTheme="majorHAnsi"/>
          <w:sz w:val="24"/>
          <w:szCs w:val="24"/>
        </w:rPr>
        <w:t>колдоговора</w:t>
      </w:r>
      <w:proofErr w:type="spellEnd"/>
      <w:r>
        <w:rPr>
          <w:rFonts w:asciiTheme="majorHAnsi" w:hAnsiTheme="majorHAnsi"/>
          <w:sz w:val="24"/>
          <w:szCs w:val="24"/>
        </w:rPr>
        <w:t xml:space="preserve"> на 2016-2019</w:t>
      </w:r>
      <w:r w:rsidR="007D364B">
        <w:rPr>
          <w:rFonts w:asciiTheme="majorHAnsi" w:hAnsiTheme="majorHAnsi"/>
          <w:sz w:val="24"/>
          <w:szCs w:val="24"/>
        </w:rPr>
        <w:t>г.г.</w:t>
      </w:r>
    </w:p>
    <w:p w:rsidR="007D364B" w:rsidRDefault="007D36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8.Об участии ПК в проведении аттестации педагогических кадров. О проведении рейда по учебным кабинетам школы с целью анализа состояния охраны труда.</w:t>
      </w:r>
    </w:p>
    <w:p w:rsidR="007D364B" w:rsidRDefault="007D36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9.Об организации</w:t>
      </w:r>
      <w:r w:rsidR="00E9434D">
        <w:rPr>
          <w:rFonts w:asciiTheme="majorHAnsi" w:hAnsiTheme="majorHAnsi"/>
          <w:sz w:val="24"/>
          <w:szCs w:val="24"/>
        </w:rPr>
        <w:t xml:space="preserve">  праздничных мероприятий для</w:t>
      </w:r>
      <w:r>
        <w:rPr>
          <w:rFonts w:asciiTheme="majorHAnsi" w:hAnsiTheme="majorHAnsi"/>
          <w:sz w:val="24"/>
          <w:szCs w:val="24"/>
        </w:rPr>
        <w:t xml:space="preserve"> сотрудников. Контроль за выполнением </w:t>
      </w:r>
      <w:proofErr w:type="spellStart"/>
      <w:r>
        <w:rPr>
          <w:rFonts w:asciiTheme="majorHAnsi" w:hAnsiTheme="majorHAnsi"/>
          <w:sz w:val="24"/>
          <w:szCs w:val="24"/>
        </w:rPr>
        <w:t>колдоговора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7D364B" w:rsidRDefault="007D36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10.О правильном начислении зарплаты. О про</w:t>
      </w:r>
      <w:r w:rsidR="00E9434D">
        <w:rPr>
          <w:rFonts w:asciiTheme="majorHAnsi" w:hAnsiTheme="majorHAnsi"/>
          <w:sz w:val="24"/>
          <w:szCs w:val="24"/>
        </w:rPr>
        <w:t>ведении мероприятий, посвящённых</w:t>
      </w:r>
      <w:r>
        <w:rPr>
          <w:rFonts w:asciiTheme="majorHAnsi" w:hAnsiTheme="majorHAnsi"/>
          <w:sz w:val="24"/>
          <w:szCs w:val="24"/>
        </w:rPr>
        <w:t xml:space="preserve"> 8 </w:t>
      </w:r>
      <w:proofErr w:type="gramStart"/>
      <w:r>
        <w:rPr>
          <w:rFonts w:asciiTheme="majorHAnsi" w:hAnsiTheme="majorHAnsi"/>
          <w:sz w:val="24"/>
          <w:szCs w:val="24"/>
        </w:rPr>
        <w:t>Марта</w:t>
      </w:r>
      <w:r w:rsidR="00E9434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.</w:t>
      </w:r>
      <w:proofErr w:type="gramEnd"/>
    </w:p>
    <w:p w:rsidR="007D364B" w:rsidRDefault="007D36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11.Отчёты комиссий при профкоме.</w:t>
      </w:r>
    </w:p>
    <w:p w:rsidR="00E9434D" w:rsidRDefault="007D364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12.О подготовке и проведению отчётно- вы</w:t>
      </w:r>
      <w:r w:rsidR="00C62CFF">
        <w:rPr>
          <w:rFonts w:asciiTheme="majorHAnsi" w:hAnsiTheme="majorHAnsi"/>
          <w:sz w:val="24"/>
          <w:szCs w:val="24"/>
        </w:rPr>
        <w:t>борного</w:t>
      </w:r>
      <w:r>
        <w:rPr>
          <w:rFonts w:asciiTheme="majorHAnsi" w:hAnsiTheme="majorHAnsi"/>
          <w:sz w:val="24"/>
          <w:szCs w:val="24"/>
        </w:rPr>
        <w:t xml:space="preserve"> собрания в профсоюзной организации.</w:t>
      </w:r>
      <w:r w:rsidR="00E9434D">
        <w:rPr>
          <w:rFonts w:asciiTheme="majorHAnsi" w:hAnsiTheme="majorHAnsi"/>
          <w:sz w:val="24"/>
          <w:szCs w:val="24"/>
        </w:rPr>
        <w:t xml:space="preserve"> </w:t>
      </w:r>
    </w:p>
    <w:p w:rsidR="00E9434D" w:rsidRDefault="00E9434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13. О выделении материальной помощи</w:t>
      </w:r>
      <w:r w:rsidR="0018146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Хизировой</w:t>
      </w:r>
      <w:proofErr w:type="spellEnd"/>
      <w:r>
        <w:rPr>
          <w:rFonts w:asciiTheme="majorHAnsi" w:hAnsiTheme="majorHAnsi"/>
          <w:sz w:val="24"/>
          <w:szCs w:val="24"/>
        </w:rPr>
        <w:t xml:space="preserve"> З.А., Донсковой Е.Г.</w:t>
      </w:r>
    </w:p>
    <w:p w:rsidR="00D36EA0" w:rsidRDefault="00E9434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14. О ходатайстве о </w:t>
      </w:r>
      <w:proofErr w:type="gramStart"/>
      <w:r>
        <w:rPr>
          <w:rFonts w:asciiTheme="majorHAnsi" w:hAnsiTheme="majorHAnsi"/>
          <w:sz w:val="24"/>
          <w:szCs w:val="24"/>
        </w:rPr>
        <w:t xml:space="preserve">выделении </w:t>
      </w:r>
      <w:r w:rsidR="00372794">
        <w:rPr>
          <w:rFonts w:asciiTheme="majorHAnsi" w:hAnsiTheme="majorHAnsi"/>
          <w:sz w:val="24"/>
          <w:szCs w:val="24"/>
        </w:rPr>
        <w:t xml:space="preserve"> потребительского</w:t>
      </w:r>
      <w:proofErr w:type="gramEnd"/>
      <w:r w:rsidR="00372794">
        <w:rPr>
          <w:rFonts w:asciiTheme="majorHAnsi" w:hAnsiTheme="majorHAnsi"/>
          <w:sz w:val="24"/>
          <w:szCs w:val="24"/>
        </w:rPr>
        <w:t xml:space="preserve"> (оздоровительного) фонда учителям и техперсоналу. И т.д.</w:t>
      </w:r>
      <w:r>
        <w:rPr>
          <w:rFonts w:asciiTheme="majorHAnsi" w:hAnsiTheme="majorHAnsi"/>
          <w:sz w:val="24"/>
          <w:szCs w:val="24"/>
        </w:rPr>
        <w:t xml:space="preserve">       </w:t>
      </w:r>
    </w:p>
    <w:p w:rsidR="00CD6969" w:rsidRDefault="00C62CF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Для защиты прав и интересов работников учреждения принят </w:t>
      </w:r>
      <w:proofErr w:type="spellStart"/>
      <w:r>
        <w:rPr>
          <w:rFonts w:asciiTheme="majorHAnsi" w:hAnsiTheme="majorHAnsi"/>
          <w:sz w:val="24"/>
          <w:szCs w:val="24"/>
        </w:rPr>
        <w:t>колдоговор</w:t>
      </w:r>
      <w:proofErr w:type="spellEnd"/>
      <w:r>
        <w:rPr>
          <w:rFonts w:asciiTheme="majorHAnsi" w:hAnsiTheme="majorHAnsi"/>
          <w:sz w:val="24"/>
          <w:szCs w:val="24"/>
        </w:rPr>
        <w:t xml:space="preserve">. Работа по подготовке, заключению и реализации </w:t>
      </w:r>
      <w:proofErr w:type="spellStart"/>
      <w:r>
        <w:rPr>
          <w:rFonts w:asciiTheme="majorHAnsi" w:hAnsiTheme="majorHAnsi"/>
          <w:sz w:val="24"/>
          <w:szCs w:val="24"/>
        </w:rPr>
        <w:t>колдоговора</w:t>
      </w:r>
      <w:proofErr w:type="spellEnd"/>
      <w:r>
        <w:rPr>
          <w:rFonts w:asciiTheme="majorHAnsi" w:hAnsiTheme="majorHAnsi"/>
          <w:sz w:val="24"/>
          <w:szCs w:val="24"/>
        </w:rPr>
        <w:t xml:space="preserve"> проводится по согласованию с работодателем</w:t>
      </w:r>
      <w:r w:rsidR="00CD6969">
        <w:rPr>
          <w:rFonts w:asciiTheme="majorHAnsi" w:hAnsiTheme="majorHAnsi"/>
          <w:sz w:val="24"/>
          <w:szCs w:val="24"/>
        </w:rPr>
        <w:t xml:space="preserve">. Директор школы </w:t>
      </w:r>
      <w:proofErr w:type="spellStart"/>
      <w:r w:rsidR="00CD6969">
        <w:rPr>
          <w:rFonts w:asciiTheme="majorHAnsi" w:hAnsiTheme="majorHAnsi"/>
          <w:sz w:val="24"/>
          <w:szCs w:val="24"/>
        </w:rPr>
        <w:t>Кашаева</w:t>
      </w:r>
      <w:proofErr w:type="spellEnd"/>
      <w:r w:rsidR="00CD696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D6969">
        <w:rPr>
          <w:rFonts w:asciiTheme="majorHAnsi" w:hAnsiTheme="majorHAnsi"/>
          <w:sz w:val="24"/>
          <w:szCs w:val="24"/>
        </w:rPr>
        <w:t>Л,В.</w:t>
      </w:r>
      <w:proofErr w:type="gramEnd"/>
      <w:r w:rsidR="00CD6969">
        <w:rPr>
          <w:rFonts w:asciiTheme="majorHAnsi" w:hAnsiTheme="majorHAnsi"/>
          <w:sz w:val="24"/>
          <w:szCs w:val="24"/>
        </w:rPr>
        <w:t xml:space="preserve"> на возникающие вопросы, критические замечания реагирует положительно. Для объяснения ситуации привлекает главбуха </w:t>
      </w:r>
      <w:proofErr w:type="spellStart"/>
      <w:r w:rsidR="00CD6969">
        <w:rPr>
          <w:rFonts w:asciiTheme="majorHAnsi" w:hAnsiTheme="majorHAnsi"/>
          <w:sz w:val="24"/>
          <w:szCs w:val="24"/>
        </w:rPr>
        <w:t>Кашаеву</w:t>
      </w:r>
      <w:proofErr w:type="spellEnd"/>
      <w:r w:rsidR="00CD6969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CD6969">
        <w:rPr>
          <w:rFonts w:asciiTheme="majorHAnsi" w:hAnsiTheme="majorHAnsi"/>
          <w:sz w:val="24"/>
          <w:szCs w:val="24"/>
        </w:rPr>
        <w:t>А,В.</w:t>
      </w:r>
      <w:proofErr w:type="gramEnd"/>
    </w:p>
    <w:p w:rsidR="00C62CFF" w:rsidRDefault="00CD69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Профсоюзная организация школы добивается своевременной выплаты сотрудникам. Участвует в распределении учебной нагрузки, тарификации, стимулирующего фонда. Наиболее острые вопросы возникают при распределении стимулирующего фонда.</w:t>
      </w:r>
      <w:r w:rsidR="000D74C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Из-за несогласованности </w:t>
      </w:r>
      <w:r w:rsidR="000D74C5">
        <w:rPr>
          <w:rFonts w:asciiTheme="majorHAnsi" w:hAnsiTheme="majorHAnsi"/>
          <w:sz w:val="24"/>
          <w:szCs w:val="24"/>
        </w:rPr>
        <w:t>действий вышестоящих руководящих органов, педагоги не дополучают выплаты стимулирующего характера. А техперсонал и вообще его лишён.</w:t>
      </w:r>
      <w:r>
        <w:rPr>
          <w:rFonts w:asciiTheme="majorHAnsi" w:hAnsiTheme="majorHAnsi"/>
          <w:sz w:val="24"/>
          <w:szCs w:val="24"/>
        </w:rPr>
        <w:t xml:space="preserve"> </w:t>
      </w:r>
      <w:r w:rsidR="000D74C5">
        <w:rPr>
          <w:rFonts w:asciiTheme="majorHAnsi" w:hAnsiTheme="majorHAnsi"/>
          <w:sz w:val="24"/>
          <w:szCs w:val="24"/>
        </w:rPr>
        <w:t xml:space="preserve"> Профком неоднократно обращался к главным специалистам РОО с данной проблемой. Ответы специалистов: Из-за недостатка финансовых вложений, учителям перераспределили этот фонд для того, чтобы добиться средней по региону оплаты труда учителям в размере 21141руб. Но вопрос стимулирования техперсонала ещё не решён.</w:t>
      </w:r>
    </w:p>
    <w:p w:rsidR="000D74C5" w:rsidRDefault="000D74C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Профком проводит ежемесячно</w:t>
      </w:r>
      <w:r w:rsidR="00905CAA">
        <w:rPr>
          <w:rFonts w:asciiTheme="majorHAnsi" w:hAnsiTheme="majorHAnsi"/>
          <w:sz w:val="24"/>
          <w:szCs w:val="24"/>
        </w:rPr>
        <w:t xml:space="preserve"> занятия в профсоюзных кружках правовых знаний. Возникает много вопросов. Например, по коммунальным услугам обращались в суд. Решение было вынесено в пользу </w:t>
      </w:r>
      <w:proofErr w:type="spellStart"/>
      <w:r w:rsidR="00905CAA">
        <w:rPr>
          <w:rFonts w:asciiTheme="majorHAnsi" w:hAnsiTheme="majorHAnsi"/>
          <w:sz w:val="24"/>
          <w:szCs w:val="24"/>
        </w:rPr>
        <w:t>Бас</w:t>
      </w:r>
      <w:r w:rsidR="00A24814">
        <w:rPr>
          <w:rFonts w:asciiTheme="majorHAnsi" w:hAnsiTheme="majorHAnsi"/>
          <w:sz w:val="24"/>
          <w:szCs w:val="24"/>
        </w:rPr>
        <w:t>хановой</w:t>
      </w:r>
      <w:proofErr w:type="spellEnd"/>
      <w:r w:rsidR="00A2481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A24814">
        <w:rPr>
          <w:rFonts w:asciiTheme="majorHAnsi" w:hAnsiTheme="majorHAnsi"/>
          <w:sz w:val="24"/>
          <w:szCs w:val="24"/>
        </w:rPr>
        <w:t>Э,Б</w:t>
      </w:r>
      <w:proofErr w:type="gramEnd"/>
    </w:p>
    <w:p w:rsidR="000B6B79" w:rsidRDefault="00905CA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Комиссия по культурно-спортивн</w:t>
      </w:r>
      <w:r w:rsidR="00A24814">
        <w:rPr>
          <w:rFonts w:asciiTheme="majorHAnsi" w:hAnsiTheme="majorHAnsi"/>
          <w:sz w:val="24"/>
          <w:szCs w:val="24"/>
        </w:rPr>
        <w:t>ой работе (</w:t>
      </w:r>
      <w:proofErr w:type="spellStart"/>
      <w:r w:rsidR="00A24814">
        <w:rPr>
          <w:rFonts w:asciiTheme="majorHAnsi" w:hAnsiTheme="majorHAnsi"/>
          <w:sz w:val="24"/>
          <w:szCs w:val="24"/>
        </w:rPr>
        <w:t>ответств</w:t>
      </w:r>
      <w:proofErr w:type="spellEnd"/>
      <w:r w:rsidR="00A24814">
        <w:rPr>
          <w:rFonts w:asciiTheme="majorHAnsi" w:hAnsiTheme="majorHAnsi"/>
          <w:sz w:val="24"/>
          <w:szCs w:val="24"/>
        </w:rPr>
        <w:t>. Донскова Е.Г</w:t>
      </w:r>
      <w:r>
        <w:rPr>
          <w:rFonts w:asciiTheme="majorHAnsi" w:hAnsiTheme="majorHAnsi"/>
          <w:sz w:val="24"/>
          <w:szCs w:val="24"/>
        </w:rPr>
        <w:t xml:space="preserve">,) проводит </w:t>
      </w:r>
      <w:r w:rsidR="000B6B79">
        <w:rPr>
          <w:rFonts w:asciiTheme="majorHAnsi" w:hAnsiTheme="majorHAnsi"/>
          <w:sz w:val="24"/>
          <w:szCs w:val="24"/>
        </w:rPr>
        <w:t xml:space="preserve">мероприятия по активному отдыху. Это выезды </w:t>
      </w:r>
      <w:proofErr w:type="gramStart"/>
      <w:r w:rsidR="000B6B79">
        <w:rPr>
          <w:rFonts w:asciiTheme="majorHAnsi" w:hAnsiTheme="majorHAnsi"/>
          <w:sz w:val="24"/>
          <w:szCs w:val="24"/>
        </w:rPr>
        <w:t>в  Грозный</w:t>
      </w:r>
      <w:proofErr w:type="gramEnd"/>
      <w:r w:rsidR="000B6B79">
        <w:rPr>
          <w:rFonts w:asciiTheme="majorHAnsi" w:hAnsiTheme="majorHAnsi"/>
          <w:sz w:val="24"/>
          <w:szCs w:val="24"/>
        </w:rPr>
        <w:t>-Сити, на спектакли, ко</w:t>
      </w:r>
      <w:r w:rsidR="00A24814">
        <w:rPr>
          <w:rFonts w:asciiTheme="majorHAnsi" w:hAnsiTheme="majorHAnsi"/>
          <w:sz w:val="24"/>
          <w:szCs w:val="24"/>
        </w:rPr>
        <w:t xml:space="preserve">нцерты, </w:t>
      </w:r>
      <w:r w:rsidR="000B6B79">
        <w:rPr>
          <w:rFonts w:asciiTheme="majorHAnsi" w:hAnsiTheme="majorHAnsi"/>
          <w:sz w:val="24"/>
          <w:szCs w:val="24"/>
        </w:rPr>
        <w:t>. орган</w:t>
      </w:r>
      <w:r w:rsidR="00285CF4">
        <w:rPr>
          <w:rFonts w:asciiTheme="majorHAnsi" w:hAnsiTheme="majorHAnsi"/>
          <w:sz w:val="24"/>
          <w:szCs w:val="24"/>
        </w:rPr>
        <w:t>изует у</w:t>
      </w:r>
      <w:r w:rsidR="00A24814">
        <w:rPr>
          <w:rFonts w:asciiTheme="majorHAnsi" w:hAnsiTheme="majorHAnsi"/>
          <w:sz w:val="24"/>
          <w:szCs w:val="24"/>
        </w:rPr>
        <w:t>тренники для сотрудников.</w:t>
      </w:r>
    </w:p>
    <w:p w:rsidR="000B6B79" w:rsidRDefault="000B6B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Профсоюзная организация активно участвует во всех общественных мероприятиях, например, ходит на субботники, перечисляет однодневный зара</w:t>
      </w:r>
      <w:r w:rsidR="00285CF4">
        <w:rPr>
          <w:rFonts w:asciiTheme="majorHAnsi" w:hAnsiTheme="majorHAnsi"/>
          <w:sz w:val="24"/>
          <w:szCs w:val="24"/>
        </w:rPr>
        <w:t>боток в фонд сиротам и инвалида,  участие в</w:t>
      </w:r>
      <w:r w:rsidR="00372794">
        <w:rPr>
          <w:rFonts w:asciiTheme="majorHAnsi" w:hAnsiTheme="majorHAnsi"/>
          <w:sz w:val="24"/>
          <w:szCs w:val="24"/>
        </w:rPr>
        <w:t xml:space="preserve"> митинге под лозунгом «Мы за единую Россию».</w:t>
      </w:r>
    </w:p>
    <w:p w:rsidR="00285CF4" w:rsidRDefault="000B6B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Регулярно ведётся подписка на газету "Мой Профсоюз", "</w:t>
      </w:r>
      <w:proofErr w:type="spellStart"/>
      <w:r>
        <w:rPr>
          <w:rFonts w:asciiTheme="majorHAnsi" w:hAnsiTheme="majorHAnsi"/>
          <w:sz w:val="24"/>
          <w:szCs w:val="24"/>
        </w:rPr>
        <w:t>Хьехархо</w:t>
      </w:r>
      <w:proofErr w:type="spellEnd"/>
      <w:r>
        <w:rPr>
          <w:rFonts w:asciiTheme="majorHAnsi" w:hAnsiTheme="majorHAnsi"/>
          <w:sz w:val="24"/>
          <w:szCs w:val="24"/>
        </w:rPr>
        <w:t>", "Терская правда", журналы "Начальная школа", "Первое сентября" и т.д.</w:t>
      </w:r>
    </w:p>
    <w:p w:rsidR="00D21822" w:rsidRDefault="00285CF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Профсоюзная организация МБОУ "</w:t>
      </w:r>
      <w:proofErr w:type="spellStart"/>
      <w:r>
        <w:rPr>
          <w:rFonts w:asciiTheme="majorHAnsi" w:hAnsiTheme="majorHAnsi"/>
          <w:sz w:val="24"/>
          <w:szCs w:val="24"/>
        </w:rPr>
        <w:t>Алпатовская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НОШ" активно принимает участие в коллективных действиях, массовых акциях российского </w:t>
      </w:r>
      <w:r w:rsidR="00D21822">
        <w:rPr>
          <w:rFonts w:asciiTheme="majorHAnsi" w:hAnsiTheme="majorHAnsi"/>
          <w:sz w:val="24"/>
          <w:szCs w:val="24"/>
        </w:rPr>
        <w:t xml:space="preserve">республиканского, районного масштаба (повышение зарплаты, сохранение коммунальных услуг, а именно увеличить выплаты до 2-х тыс. рублей), сохранение досрочной пенсии по старости, сохранение 25% </w:t>
      </w:r>
      <w:r w:rsidR="00956452">
        <w:rPr>
          <w:rFonts w:asciiTheme="majorHAnsi" w:hAnsiTheme="majorHAnsi"/>
          <w:sz w:val="24"/>
          <w:szCs w:val="24"/>
        </w:rPr>
        <w:t>педагогам, стимулирующего фонда, в Некоммерческом профсоюзном Фонде социальной поддержки учителей Чеченской республиканской организации Общероссийского Профсоюза образования).</w:t>
      </w:r>
    </w:p>
    <w:p w:rsidR="00905CAA" w:rsidRDefault="00D2182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Профком добивается улучшения условий труда всех работников учреждения, участвует в соблюдении  правил внутреннего распорядка. При ПК работает комиссия по охране труда, уполно</w:t>
      </w:r>
      <w:r w:rsidR="00372794">
        <w:rPr>
          <w:rFonts w:asciiTheme="majorHAnsi" w:hAnsiTheme="majorHAnsi"/>
          <w:sz w:val="24"/>
          <w:szCs w:val="24"/>
        </w:rPr>
        <w:t xml:space="preserve">моченный по охране  труда </w:t>
      </w:r>
      <w:proofErr w:type="spellStart"/>
      <w:r w:rsidR="00372794">
        <w:rPr>
          <w:rFonts w:asciiTheme="majorHAnsi" w:hAnsiTheme="majorHAnsi"/>
          <w:sz w:val="24"/>
          <w:szCs w:val="24"/>
        </w:rPr>
        <w:t>Джамалдинова</w:t>
      </w:r>
      <w:proofErr w:type="spellEnd"/>
      <w:r w:rsidR="00372794">
        <w:rPr>
          <w:rFonts w:asciiTheme="majorHAnsi" w:hAnsiTheme="majorHAnsi"/>
          <w:sz w:val="24"/>
          <w:szCs w:val="24"/>
        </w:rPr>
        <w:t xml:space="preserve"> М.М.</w:t>
      </w:r>
      <w:r>
        <w:rPr>
          <w:rFonts w:asciiTheme="majorHAnsi" w:hAnsiTheme="majorHAnsi"/>
          <w:sz w:val="24"/>
          <w:szCs w:val="24"/>
        </w:rPr>
        <w:t>,</w:t>
      </w:r>
      <w:r w:rsidR="009A7D30">
        <w:rPr>
          <w:rFonts w:asciiTheme="majorHAnsi" w:hAnsiTheme="majorHAnsi"/>
          <w:sz w:val="24"/>
          <w:szCs w:val="24"/>
        </w:rPr>
        <w:t xml:space="preserve"> Обращаются с вопросами в устной форме. Техперсонал</w:t>
      </w:r>
      <w:r w:rsidR="005E1054">
        <w:rPr>
          <w:rFonts w:asciiTheme="majorHAnsi" w:hAnsiTheme="majorHAnsi"/>
          <w:sz w:val="24"/>
          <w:szCs w:val="24"/>
        </w:rPr>
        <w:t>-</w:t>
      </w:r>
      <w:r w:rsidR="009A7D30">
        <w:rPr>
          <w:rFonts w:asciiTheme="majorHAnsi" w:hAnsiTheme="majorHAnsi"/>
          <w:sz w:val="24"/>
          <w:szCs w:val="24"/>
        </w:rPr>
        <w:t xml:space="preserve"> насчёт </w:t>
      </w:r>
      <w:proofErr w:type="gramStart"/>
      <w:r w:rsidR="009A7D30">
        <w:rPr>
          <w:rFonts w:asciiTheme="majorHAnsi" w:hAnsiTheme="majorHAnsi"/>
          <w:sz w:val="24"/>
          <w:szCs w:val="24"/>
        </w:rPr>
        <w:t>спецодежды,  горячей</w:t>
      </w:r>
      <w:proofErr w:type="gramEnd"/>
      <w:r w:rsidR="009A7D30">
        <w:rPr>
          <w:rFonts w:asciiTheme="majorHAnsi" w:hAnsiTheme="majorHAnsi"/>
          <w:sz w:val="24"/>
          <w:szCs w:val="24"/>
        </w:rPr>
        <w:t xml:space="preserve"> воды, учителя- о создании условий </w:t>
      </w:r>
      <w:r w:rsidR="00372794">
        <w:rPr>
          <w:rFonts w:asciiTheme="majorHAnsi" w:hAnsiTheme="majorHAnsi"/>
          <w:sz w:val="24"/>
          <w:szCs w:val="24"/>
        </w:rPr>
        <w:t xml:space="preserve">в учительской. Обращаются  по вопросу о прохождении бесплатного </w:t>
      </w:r>
      <w:r w:rsidR="009A7D30">
        <w:rPr>
          <w:rFonts w:asciiTheme="majorHAnsi" w:hAnsiTheme="majorHAnsi"/>
          <w:sz w:val="24"/>
          <w:szCs w:val="24"/>
        </w:rPr>
        <w:t xml:space="preserve"> медосмотра. Выезды на медосмотр проводим за свой счёт, сдача анализов в</w:t>
      </w:r>
      <w:r w:rsidR="005E1054">
        <w:rPr>
          <w:rFonts w:asciiTheme="majorHAnsi" w:hAnsiTheme="majorHAnsi"/>
          <w:sz w:val="24"/>
          <w:szCs w:val="24"/>
        </w:rPr>
        <w:t xml:space="preserve"> санэпидстанции платная. В пользу </w:t>
      </w:r>
      <w:proofErr w:type="gramStart"/>
      <w:r w:rsidR="005E1054">
        <w:rPr>
          <w:rFonts w:asciiTheme="majorHAnsi" w:hAnsiTheme="majorHAnsi"/>
          <w:sz w:val="24"/>
          <w:szCs w:val="24"/>
        </w:rPr>
        <w:t>работников  способ</w:t>
      </w:r>
      <w:proofErr w:type="gramEnd"/>
      <w:r w:rsidR="009A7D30">
        <w:rPr>
          <w:rFonts w:asciiTheme="majorHAnsi" w:hAnsiTheme="majorHAnsi"/>
          <w:sz w:val="24"/>
          <w:szCs w:val="24"/>
        </w:rPr>
        <w:t xml:space="preserve"> бесплатно пройти</w:t>
      </w:r>
      <w:r w:rsidR="003D1A66">
        <w:rPr>
          <w:rFonts w:asciiTheme="majorHAnsi" w:hAnsiTheme="majorHAnsi"/>
          <w:sz w:val="24"/>
          <w:szCs w:val="24"/>
        </w:rPr>
        <w:t xml:space="preserve"> мы</w:t>
      </w:r>
      <w:r w:rsidR="00372794">
        <w:rPr>
          <w:rFonts w:asciiTheme="majorHAnsi" w:hAnsiTheme="majorHAnsi"/>
          <w:sz w:val="24"/>
          <w:szCs w:val="24"/>
        </w:rPr>
        <w:t xml:space="preserve"> не нашли </w:t>
      </w:r>
      <w:r w:rsidR="003D1A66">
        <w:rPr>
          <w:rFonts w:asciiTheme="majorHAnsi" w:hAnsiTheme="majorHAnsi"/>
          <w:sz w:val="24"/>
          <w:szCs w:val="24"/>
        </w:rPr>
        <w:t>.</w:t>
      </w:r>
      <w:r w:rsidR="009A7D30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</w:t>
      </w:r>
      <w:r w:rsidR="000B6B79">
        <w:rPr>
          <w:rFonts w:asciiTheme="majorHAnsi" w:hAnsiTheme="majorHAnsi"/>
          <w:sz w:val="24"/>
          <w:szCs w:val="24"/>
        </w:rPr>
        <w:t xml:space="preserve"> </w:t>
      </w:r>
    </w:p>
    <w:p w:rsidR="00697C4E" w:rsidRDefault="009A7D3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проблемами выходим на руководителя учреждения, который в свою очередь по возможности их решает</w:t>
      </w:r>
      <w:r w:rsidR="003D1A66">
        <w:rPr>
          <w:rFonts w:asciiTheme="majorHAnsi" w:hAnsiTheme="majorHAnsi"/>
          <w:sz w:val="24"/>
          <w:szCs w:val="24"/>
        </w:rPr>
        <w:t>.</w:t>
      </w:r>
    </w:p>
    <w:p w:rsidR="003D1A66" w:rsidRDefault="003D1A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Есть много нерешённых вопросов. Это и отсутствие столовой, спортивного зала, комнаты отдыха, просторной и уютной учительской, невыплаты стимулирующего фонда</w:t>
      </w:r>
      <w:r w:rsidR="00697C4E">
        <w:rPr>
          <w:rFonts w:asciiTheme="majorHAnsi" w:hAnsiTheme="majorHAnsi"/>
          <w:sz w:val="24"/>
          <w:szCs w:val="24"/>
        </w:rPr>
        <w:t xml:space="preserve"> учителям и</w:t>
      </w:r>
      <w:r>
        <w:rPr>
          <w:rFonts w:asciiTheme="majorHAnsi" w:hAnsiTheme="majorHAnsi"/>
          <w:sz w:val="24"/>
          <w:szCs w:val="24"/>
        </w:rPr>
        <w:t xml:space="preserve"> техперсоналу.</w:t>
      </w:r>
      <w:r w:rsidR="00697C4E">
        <w:rPr>
          <w:rFonts w:asciiTheme="majorHAnsi" w:hAnsiTheme="majorHAnsi"/>
          <w:sz w:val="24"/>
          <w:szCs w:val="24"/>
        </w:rPr>
        <w:t xml:space="preserve"> Не оплачивается наставничество, уполномоченные при профкоме работают не в полном объёме, ссылаясь на то, что их работа также  не оплачивается.  </w:t>
      </w:r>
      <w:r w:rsidR="002F1BC9">
        <w:rPr>
          <w:rFonts w:asciiTheme="majorHAnsi" w:hAnsiTheme="majorHAnsi"/>
          <w:sz w:val="24"/>
          <w:szCs w:val="24"/>
        </w:rPr>
        <w:t>Решение этих вопросов совместно с администрацией профком ставит первостепенной своей задачей в дальнейшей работе.</w:t>
      </w:r>
    </w:p>
    <w:p w:rsidR="003D1A66" w:rsidRDefault="003D1A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Работу первичной организации считаю удовлетворительной.</w:t>
      </w:r>
    </w:p>
    <w:p w:rsidR="003D1A66" w:rsidRDefault="003D1A6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Уважаемые работники! Желаю исполнения всех заветных  мечтаний, здоровья и терпения. Пусть всех нас услышат и поймут</w:t>
      </w:r>
      <w:r w:rsidR="005E1054">
        <w:rPr>
          <w:rFonts w:asciiTheme="majorHAnsi" w:hAnsiTheme="majorHAnsi"/>
          <w:sz w:val="24"/>
          <w:szCs w:val="24"/>
        </w:rPr>
        <w:t xml:space="preserve"> о том,</w:t>
      </w:r>
      <w:r w:rsidR="002F1BC9">
        <w:rPr>
          <w:rFonts w:asciiTheme="majorHAnsi" w:hAnsiTheme="majorHAnsi"/>
          <w:sz w:val="24"/>
          <w:szCs w:val="24"/>
        </w:rPr>
        <w:t xml:space="preserve"> что </w:t>
      </w:r>
      <w:r w:rsidR="005E1054">
        <w:rPr>
          <w:rFonts w:asciiTheme="majorHAnsi" w:hAnsiTheme="majorHAnsi"/>
          <w:sz w:val="24"/>
          <w:szCs w:val="24"/>
        </w:rPr>
        <w:t xml:space="preserve"> для достойной жизни, нужна и достойная зарплата</w:t>
      </w:r>
      <w:r w:rsidR="002F1BC9">
        <w:rPr>
          <w:rFonts w:asciiTheme="majorHAnsi" w:hAnsiTheme="majorHAnsi"/>
          <w:sz w:val="24"/>
          <w:szCs w:val="24"/>
        </w:rPr>
        <w:t xml:space="preserve">. </w:t>
      </w:r>
    </w:p>
    <w:p w:rsidR="00181460" w:rsidRDefault="00181460">
      <w:pPr>
        <w:rPr>
          <w:rFonts w:asciiTheme="majorHAnsi" w:hAnsiTheme="majorHAnsi"/>
          <w:sz w:val="24"/>
          <w:szCs w:val="24"/>
        </w:rPr>
      </w:pPr>
    </w:p>
    <w:p w:rsidR="002F1BC9" w:rsidRDefault="002F1BC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Председатель первичной организации </w:t>
      </w:r>
    </w:p>
    <w:p w:rsidR="002F1BC9" w:rsidRDefault="002F1BC9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МБОУ"Алпатовская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НОШ"                             /                   /          </w:t>
      </w:r>
      <w:proofErr w:type="spellStart"/>
      <w:r>
        <w:rPr>
          <w:rFonts w:asciiTheme="majorHAnsi" w:hAnsiTheme="majorHAnsi"/>
          <w:sz w:val="24"/>
          <w:szCs w:val="24"/>
        </w:rPr>
        <w:t>Умарова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Х,Б</w:t>
      </w:r>
      <w:proofErr w:type="gramEnd"/>
      <w:r>
        <w:rPr>
          <w:rFonts w:asciiTheme="majorHAnsi" w:hAnsiTheme="majorHAnsi"/>
          <w:sz w:val="24"/>
          <w:szCs w:val="24"/>
        </w:rPr>
        <w:t>,</w:t>
      </w:r>
    </w:p>
    <w:p w:rsidR="009A7D30" w:rsidRDefault="009A7D30">
      <w:pPr>
        <w:rPr>
          <w:rFonts w:asciiTheme="majorHAnsi" w:hAnsiTheme="majorHAnsi"/>
          <w:sz w:val="24"/>
          <w:szCs w:val="24"/>
        </w:rPr>
      </w:pPr>
    </w:p>
    <w:p w:rsidR="00E31DEC" w:rsidRDefault="00E31DEC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7B2568" w:rsidRPr="006F55AA" w:rsidRDefault="00697C4E" w:rsidP="00697C4E">
      <w:pPr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7B2568" w:rsidRPr="006F55AA">
        <w:rPr>
          <w:rFonts w:asciiTheme="majorHAnsi" w:hAnsiTheme="majorHAnsi"/>
          <w:b/>
          <w:sz w:val="28"/>
          <w:szCs w:val="24"/>
        </w:rPr>
        <w:t>Отчётный доклад ревизионной комиссии</w:t>
      </w:r>
    </w:p>
    <w:p w:rsidR="007B2568" w:rsidRDefault="007B256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Первичная организация "</w:t>
      </w:r>
      <w:proofErr w:type="spellStart"/>
      <w:r w:rsidR="00697C4E">
        <w:rPr>
          <w:rFonts w:asciiTheme="majorHAnsi" w:hAnsiTheme="majorHAnsi"/>
          <w:sz w:val="24"/>
          <w:szCs w:val="24"/>
        </w:rPr>
        <w:t>Алпатовская</w:t>
      </w:r>
      <w:proofErr w:type="spellEnd"/>
      <w:r w:rsidR="00697C4E">
        <w:rPr>
          <w:rFonts w:asciiTheme="majorHAnsi" w:hAnsiTheme="majorHAnsi"/>
          <w:sz w:val="24"/>
          <w:szCs w:val="24"/>
        </w:rPr>
        <w:t xml:space="preserve">  НОШ" насчитывает 50 членов</w:t>
      </w:r>
      <w:r>
        <w:rPr>
          <w:rFonts w:asciiTheme="majorHAnsi" w:hAnsiTheme="majorHAnsi"/>
          <w:sz w:val="24"/>
          <w:szCs w:val="24"/>
        </w:rPr>
        <w:t xml:space="preserve"> Профсоюза, 100% от числа </w:t>
      </w:r>
      <w:r w:rsidR="00697C4E">
        <w:rPr>
          <w:rFonts w:asciiTheme="majorHAnsi" w:hAnsiTheme="majorHAnsi"/>
          <w:sz w:val="24"/>
          <w:szCs w:val="24"/>
        </w:rPr>
        <w:t>работающих. Имеются в наличии 48 заявлений о вступлении в Профсоюз, 48</w:t>
      </w:r>
      <w:r>
        <w:rPr>
          <w:rFonts w:asciiTheme="majorHAnsi" w:hAnsiTheme="majorHAnsi"/>
          <w:sz w:val="24"/>
          <w:szCs w:val="24"/>
        </w:rPr>
        <w:t xml:space="preserve"> заявления на безналичную уплату членских взносов.</w:t>
      </w:r>
    </w:p>
    <w:p w:rsidR="00E6647F" w:rsidRDefault="00E664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коллективном договоре в п.9.5 Положения 9. Гарантии профсоюзной организации  прописано о безналичной уплате взносов. </w:t>
      </w:r>
      <w:proofErr w:type="gramStart"/>
      <w:r>
        <w:rPr>
          <w:rFonts w:asciiTheme="majorHAnsi" w:hAnsiTheme="majorHAnsi"/>
          <w:sz w:val="24"/>
          <w:szCs w:val="24"/>
        </w:rPr>
        <w:t xml:space="preserve">Имеются </w:t>
      </w:r>
      <w:r w:rsidR="00697C4E">
        <w:rPr>
          <w:rFonts w:asciiTheme="majorHAnsi" w:hAnsiTheme="majorHAnsi"/>
          <w:sz w:val="24"/>
          <w:szCs w:val="24"/>
        </w:rPr>
        <w:t xml:space="preserve"> акты</w:t>
      </w:r>
      <w:proofErr w:type="gramEnd"/>
      <w:r w:rsidR="00FE5F7C">
        <w:rPr>
          <w:rFonts w:asciiTheme="majorHAnsi" w:hAnsiTheme="majorHAnsi"/>
          <w:sz w:val="24"/>
          <w:szCs w:val="24"/>
        </w:rPr>
        <w:t xml:space="preserve"> по</w:t>
      </w:r>
      <w:r w:rsidR="00697C4E">
        <w:rPr>
          <w:rFonts w:asciiTheme="majorHAnsi" w:hAnsiTheme="majorHAnsi"/>
          <w:sz w:val="24"/>
          <w:szCs w:val="24"/>
        </w:rPr>
        <w:t xml:space="preserve"> списанию денежных средств </w:t>
      </w:r>
      <w:r w:rsidR="00FE5F7C">
        <w:rPr>
          <w:rFonts w:asciiTheme="majorHAnsi" w:hAnsiTheme="majorHAnsi"/>
          <w:sz w:val="24"/>
          <w:szCs w:val="24"/>
        </w:rPr>
        <w:t xml:space="preserve">на период с  </w:t>
      </w:r>
      <w:r w:rsidR="00BE10A8">
        <w:rPr>
          <w:rFonts w:asciiTheme="majorHAnsi" w:hAnsiTheme="majorHAnsi"/>
          <w:sz w:val="24"/>
          <w:szCs w:val="24"/>
        </w:rPr>
        <w:t>января</w:t>
      </w:r>
      <w:r w:rsidR="00FE5F7C">
        <w:rPr>
          <w:rFonts w:asciiTheme="majorHAnsi" w:hAnsiTheme="majorHAnsi"/>
          <w:sz w:val="24"/>
          <w:szCs w:val="24"/>
        </w:rPr>
        <w:t xml:space="preserve"> 201</w:t>
      </w:r>
      <w:r w:rsidR="00697C4E">
        <w:rPr>
          <w:rFonts w:asciiTheme="majorHAnsi" w:hAnsiTheme="majorHAnsi"/>
          <w:sz w:val="24"/>
          <w:szCs w:val="24"/>
        </w:rPr>
        <w:t>5</w:t>
      </w:r>
      <w:r w:rsidR="00FE5F7C">
        <w:rPr>
          <w:rFonts w:asciiTheme="majorHAnsi" w:hAnsiTheme="majorHAnsi"/>
          <w:sz w:val="24"/>
          <w:szCs w:val="24"/>
        </w:rPr>
        <w:t xml:space="preserve"> г</w:t>
      </w:r>
      <w:r w:rsidR="00697C4E">
        <w:rPr>
          <w:rFonts w:asciiTheme="majorHAnsi" w:hAnsiTheme="majorHAnsi"/>
          <w:sz w:val="24"/>
          <w:szCs w:val="24"/>
        </w:rPr>
        <w:t xml:space="preserve"> .по февраль 2017</w:t>
      </w:r>
      <w:r w:rsidR="00FE5F7C">
        <w:rPr>
          <w:rFonts w:asciiTheme="majorHAnsi" w:hAnsiTheme="majorHAnsi"/>
          <w:sz w:val="24"/>
          <w:szCs w:val="24"/>
        </w:rPr>
        <w:t>г.</w:t>
      </w:r>
    </w:p>
    <w:p w:rsidR="00FE5F7C" w:rsidRDefault="00FE5F7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При проверке документации ПК имеется в </w:t>
      </w:r>
      <w:proofErr w:type="gramStart"/>
      <w:r>
        <w:rPr>
          <w:rFonts w:asciiTheme="majorHAnsi" w:hAnsiTheme="majorHAnsi"/>
          <w:sz w:val="24"/>
          <w:szCs w:val="24"/>
        </w:rPr>
        <w:t>наличии::</w:t>
      </w:r>
      <w:proofErr w:type="gramEnd"/>
    </w:p>
    <w:p w:rsidR="00FE5F7C" w:rsidRDefault="00FE5F7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Устав Профсоюза.</w:t>
      </w:r>
    </w:p>
    <w:p w:rsidR="00FE5F7C" w:rsidRDefault="00FE5F7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2.Положение о первичной организации.</w:t>
      </w:r>
    </w:p>
    <w:p w:rsidR="00FE5F7C" w:rsidRDefault="00FE5F7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3.Колдоговор</w:t>
      </w:r>
      <w:r w:rsidR="00697C4E">
        <w:rPr>
          <w:rFonts w:asciiTheme="majorHAnsi" w:hAnsiTheme="majorHAnsi"/>
          <w:sz w:val="24"/>
          <w:szCs w:val="24"/>
        </w:rPr>
        <w:t xml:space="preserve"> на 2013-2016 </w:t>
      </w:r>
      <w:proofErr w:type="spellStart"/>
      <w:r w:rsidR="00697C4E">
        <w:rPr>
          <w:rFonts w:asciiTheme="majorHAnsi" w:hAnsiTheme="majorHAnsi"/>
          <w:sz w:val="24"/>
          <w:szCs w:val="24"/>
        </w:rPr>
        <w:t>г.г</w:t>
      </w:r>
      <w:proofErr w:type="spellEnd"/>
      <w:r w:rsidR="00697C4E">
        <w:rPr>
          <w:rFonts w:asciiTheme="majorHAnsi" w:hAnsiTheme="majorHAnsi"/>
          <w:sz w:val="24"/>
          <w:szCs w:val="24"/>
        </w:rPr>
        <w:t xml:space="preserve">. и новый </w:t>
      </w:r>
      <w:proofErr w:type="spellStart"/>
      <w:r w:rsidR="00697C4E">
        <w:rPr>
          <w:rFonts w:asciiTheme="majorHAnsi" w:hAnsiTheme="majorHAnsi"/>
          <w:sz w:val="24"/>
          <w:szCs w:val="24"/>
        </w:rPr>
        <w:t>колдоговор</w:t>
      </w:r>
      <w:proofErr w:type="spellEnd"/>
      <w:r w:rsidR="00697C4E">
        <w:rPr>
          <w:rFonts w:asciiTheme="majorHAnsi" w:hAnsiTheme="majorHAnsi"/>
          <w:sz w:val="24"/>
          <w:szCs w:val="24"/>
        </w:rPr>
        <w:t xml:space="preserve"> на 2016-2019 </w:t>
      </w:r>
      <w:proofErr w:type="spellStart"/>
      <w:proofErr w:type="gramStart"/>
      <w:r w:rsidR="00697C4E">
        <w:rPr>
          <w:rFonts w:asciiTheme="majorHAnsi" w:hAnsiTheme="majorHAnsi"/>
          <w:sz w:val="24"/>
          <w:szCs w:val="24"/>
        </w:rPr>
        <w:t>г.г</w:t>
      </w:r>
      <w:proofErr w:type="spellEnd"/>
      <w:r w:rsidR="00697C4E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.</w:t>
      </w:r>
      <w:proofErr w:type="gramEnd"/>
    </w:p>
    <w:p w:rsidR="00FE5F7C" w:rsidRDefault="00FE5F7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4.Протоколы профсоюзных собраний</w:t>
      </w:r>
      <w:r w:rsidR="00EB046B">
        <w:rPr>
          <w:rFonts w:asciiTheme="majorHAnsi" w:hAnsiTheme="majorHAnsi"/>
          <w:sz w:val="24"/>
          <w:szCs w:val="24"/>
        </w:rPr>
        <w:t xml:space="preserve"> (</w:t>
      </w:r>
      <w:r w:rsidR="00697C4E">
        <w:rPr>
          <w:rFonts w:asciiTheme="majorHAnsi" w:hAnsiTheme="majorHAnsi"/>
          <w:sz w:val="24"/>
          <w:szCs w:val="24"/>
        </w:rPr>
        <w:t>7</w:t>
      </w:r>
      <w:r w:rsidR="00EB046B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.</w:t>
      </w:r>
    </w:p>
    <w:p w:rsidR="00FE5F7C" w:rsidRDefault="00FE5F7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5.Заседаний профкома</w:t>
      </w:r>
      <w:r w:rsidR="00EB046B">
        <w:rPr>
          <w:rFonts w:asciiTheme="majorHAnsi" w:hAnsiTheme="majorHAnsi"/>
          <w:sz w:val="24"/>
          <w:szCs w:val="24"/>
        </w:rPr>
        <w:t>(</w:t>
      </w:r>
      <w:r w:rsidR="00BE10A8">
        <w:rPr>
          <w:rFonts w:asciiTheme="majorHAnsi" w:hAnsiTheme="majorHAnsi"/>
          <w:sz w:val="24"/>
          <w:szCs w:val="24"/>
        </w:rPr>
        <w:t>21</w:t>
      </w:r>
      <w:r w:rsidR="00EB046B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.</w:t>
      </w:r>
    </w:p>
    <w:p w:rsidR="00FE5F7C" w:rsidRDefault="00D9064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:6.Статотчёты и документы вышестоящих организаций</w:t>
      </w:r>
    </w:p>
    <w:p w:rsidR="00D90645" w:rsidRDefault="00D9064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7.Протоколы ведения </w:t>
      </w:r>
      <w:proofErr w:type="spellStart"/>
      <w:r>
        <w:rPr>
          <w:rFonts w:asciiTheme="majorHAnsi" w:hAnsiTheme="majorHAnsi"/>
          <w:sz w:val="24"/>
          <w:szCs w:val="24"/>
        </w:rPr>
        <w:t>профкружка</w:t>
      </w:r>
      <w:proofErr w:type="spellEnd"/>
      <w:r>
        <w:rPr>
          <w:rFonts w:asciiTheme="majorHAnsi" w:hAnsiTheme="majorHAnsi"/>
          <w:sz w:val="24"/>
          <w:szCs w:val="24"/>
        </w:rPr>
        <w:t xml:space="preserve"> правовых </w:t>
      </w:r>
      <w:proofErr w:type="gramStart"/>
      <w:r>
        <w:rPr>
          <w:rFonts w:asciiTheme="majorHAnsi" w:hAnsiTheme="majorHAnsi"/>
          <w:sz w:val="24"/>
          <w:szCs w:val="24"/>
        </w:rPr>
        <w:t>знаний</w:t>
      </w:r>
      <w:r w:rsidR="00EB046B">
        <w:rPr>
          <w:rFonts w:asciiTheme="majorHAnsi" w:hAnsiTheme="majorHAnsi"/>
          <w:sz w:val="24"/>
          <w:szCs w:val="24"/>
        </w:rPr>
        <w:t xml:space="preserve">( </w:t>
      </w:r>
      <w:r w:rsidR="00BE10A8">
        <w:rPr>
          <w:rFonts w:asciiTheme="majorHAnsi" w:hAnsiTheme="majorHAnsi"/>
          <w:sz w:val="24"/>
          <w:szCs w:val="24"/>
        </w:rPr>
        <w:t>21</w:t>
      </w:r>
      <w:proofErr w:type="gramEnd"/>
      <w:r w:rsidR="00EB046B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.</w:t>
      </w:r>
    </w:p>
    <w:p w:rsidR="00D90645" w:rsidRDefault="00D9064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8.Журнал учёта членов профс</w:t>
      </w:r>
      <w:r w:rsidR="00697C4E">
        <w:rPr>
          <w:rFonts w:asciiTheme="majorHAnsi" w:hAnsiTheme="majorHAnsi"/>
          <w:sz w:val="24"/>
          <w:szCs w:val="24"/>
        </w:rPr>
        <w:t>оюза 48</w:t>
      </w:r>
      <w:r>
        <w:rPr>
          <w:rFonts w:asciiTheme="majorHAnsi" w:hAnsiTheme="majorHAnsi"/>
          <w:sz w:val="24"/>
          <w:szCs w:val="24"/>
        </w:rPr>
        <w:t xml:space="preserve"> учётных карточек</w:t>
      </w:r>
    </w:p>
    <w:p w:rsidR="00D90645" w:rsidRDefault="00D9064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9.Социальный паспорт на каждого члена профсоюза.</w:t>
      </w:r>
    </w:p>
    <w:p w:rsidR="00D90645" w:rsidRDefault="00D9064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 Имеются печать, штамп</w:t>
      </w:r>
    </w:p>
    <w:p w:rsidR="005E6088" w:rsidRDefault="005E608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 Протоколы профсоюзных совещаний (</w:t>
      </w:r>
      <w:r w:rsidR="00E83E91">
        <w:rPr>
          <w:rFonts w:asciiTheme="majorHAnsi" w:hAnsiTheme="majorHAnsi"/>
          <w:sz w:val="24"/>
          <w:szCs w:val="24"/>
        </w:rPr>
        <w:t>4)</w:t>
      </w:r>
    </w:p>
    <w:p w:rsidR="00EB046B" w:rsidRDefault="00EB046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Ревизионная комиссия считает работу первичной организации удовлетворительной.</w:t>
      </w:r>
    </w:p>
    <w:p w:rsidR="00D90645" w:rsidRDefault="00EB046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Председатель </w:t>
      </w:r>
      <w:proofErr w:type="spellStart"/>
      <w:r>
        <w:rPr>
          <w:rFonts w:asciiTheme="majorHAnsi" w:hAnsiTheme="majorHAnsi"/>
          <w:sz w:val="24"/>
          <w:szCs w:val="24"/>
        </w:rPr>
        <w:t>ревкомиссии</w:t>
      </w:r>
      <w:proofErr w:type="spellEnd"/>
      <w:r>
        <w:rPr>
          <w:rFonts w:asciiTheme="majorHAnsi" w:hAnsiTheme="majorHAnsi"/>
          <w:sz w:val="24"/>
          <w:szCs w:val="24"/>
        </w:rPr>
        <w:t xml:space="preserve">        /                /     </w:t>
      </w:r>
      <w:proofErr w:type="spellStart"/>
      <w:r>
        <w:rPr>
          <w:rFonts w:asciiTheme="majorHAnsi" w:hAnsiTheme="majorHAnsi"/>
          <w:sz w:val="24"/>
          <w:szCs w:val="24"/>
        </w:rPr>
        <w:t>Умарова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М,А,</w:t>
      </w:r>
      <w:r w:rsidR="00D90645">
        <w:rPr>
          <w:rFonts w:asciiTheme="majorHAnsi" w:hAnsiTheme="majorHAnsi"/>
          <w:sz w:val="24"/>
          <w:szCs w:val="24"/>
        </w:rPr>
        <w:t>.</w:t>
      </w:r>
      <w:proofErr w:type="gramEnd"/>
    </w:p>
    <w:p w:rsidR="00D62A40" w:rsidRDefault="00D62A4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</w:t>
      </w:r>
    </w:p>
    <w:p w:rsidR="00D62A40" w:rsidRDefault="00D62A4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</w:t>
      </w: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6F55AA" w:rsidRDefault="006F55AA">
      <w:pPr>
        <w:rPr>
          <w:rFonts w:asciiTheme="majorHAnsi" w:hAnsiTheme="majorHAnsi"/>
          <w:sz w:val="24"/>
          <w:szCs w:val="24"/>
        </w:rPr>
      </w:pPr>
    </w:p>
    <w:p w:rsidR="00CF4883" w:rsidRPr="006F55AA" w:rsidRDefault="00CF4883" w:rsidP="006F55AA">
      <w:pPr>
        <w:tabs>
          <w:tab w:val="left" w:pos="6060"/>
        </w:tabs>
        <w:jc w:val="center"/>
        <w:rPr>
          <w:rFonts w:asciiTheme="majorHAnsi" w:hAnsiTheme="majorHAnsi"/>
          <w:b/>
          <w:sz w:val="28"/>
          <w:szCs w:val="24"/>
        </w:rPr>
      </w:pPr>
      <w:bookmarkStart w:id="0" w:name="_GoBack"/>
      <w:bookmarkEnd w:id="0"/>
      <w:r w:rsidRPr="006F55AA">
        <w:rPr>
          <w:rFonts w:asciiTheme="majorHAnsi" w:hAnsiTheme="majorHAnsi"/>
          <w:b/>
          <w:sz w:val="28"/>
          <w:szCs w:val="24"/>
        </w:rPr>
        <w:lastRenderedPageBreak/>
        <w:t>Постановление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собрания первичной организации Профсоюза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МБОУ "</w:t>
      </w:r>
      <w:proofErr w:type="spellStart"/>
      <w:r>
        <w:rPr>
          <w:rFonts w:asciiTheme="majorHAnsi" w:hAnsiTheme="majorHAnsi"/>
          <w:sz w:val="24"/>
          <w:szCs w:val="24"/>
        </w:rPr>
        <w:t>Алпатовская</w:t>
      </w:r>
      <w:proofErr w:type="spellEnd"/>
      <w:r>
        <w:rPr>
          <w:rFonts w:asciiTheme="majorHAnsi" w:hAnsiTheme="majorHAnsi"/>
          <w:sz w:val="24"/>
          <w:szCs w:val="24"/>
        </w:rPr>
        <w:t xml:space="preserve"> НОШ"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от"  </w:t>
      </w:r>
      <w:r w:rsidR="00181460">
        <w:rPr>
          <w:rFonts w:asciiTheme="majorHAnsi" w:hAnsiTheme="majorHAnsi"/>
          <w:sz w:val="24"/>
          <w:szCs w:val="24"/>
        </w:rPr>
        <w:t>21</w:t>
      </w:r>
      <w:r w:rsidR="00A06731">
        <w:rPr>
          <w:rFonts w:asciiTheme="majorHAnsi" w:hAnsiTheme="majorHAnsi"/>
          <w:sz w:val="24"/>
          <w:szCs w:val="24"/>
        </w:rPr>
        <w:t xml:space="preserve"> "</w:t>
      </w:r>
      <w:r w:rsidR="00181460">
        <w:rPr>
          <w:rFonts w:asciiTheme="majorHAnsi" w:hAnsiTheme="majorHAnsi"/>
          <w:sz w:val="24"/>
          <w:szCs w:val="24"/>
        </w:rPr>
        <w:t xml:space="preserve"> марта 2017</w:t>
      </w:r>
      <w:r>
        <w:rPr>
          <w:rFonts w:asciiTheme="majorHAnsi" w:hAnsiTheme="majorHAnsi"/>
          <w:sz w:val="24"/>
          <w:szCs w:val="24"/>
        </w:rPr>
        <w:t>г.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Заслушав и обсудив отчёт о работе профкома за период с 0</w:t>
      </w:r>
      <w:r w:rsidR="00E37A37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</w:t>
      </w:r>
      <w:r w:rsidR="00E37A37">
        <w:rPr>
          <w:rFonts w:asciiTheme="majorHAnsi" w:hAnsiTheme="majorHAnsi"/>
          <w:sz w:val="24"/>
          <w:szCs w:val="24"/>
        </w:rPr>
        <w:t xml:space="preserve"> 20</w:t>
      </w:r>
      <w:r>
        <w:rPr>
          <w:rFonts w:asciiTheme="majorHAnsi" w:hAnsiTheme="majorHAnsi"/>
          <w:sz w:val="24"/>
          <w:szCs w:val="24"/>
        </w:rPr>
        <w:t>1</w:t>
      </w:r>
      <w:r w:rsidR="00181460">
        <w:rPr>
          <w:rFonts w:asciiTheme="majorHAnsi" w:hAnsiTheme="majorHAnsi"/>
          <w:sz w:val="24"/>
          <w:szCs w:val="24"/>
        </w:rPr>
        <w:t>5г. по февраль 2017</w:t>
      </w:r>
      <w:r>
        <w:rPr>
          <w:rFonts w:asciiTheme="majorHAnsi" w:hAnsiTheme="majorHAnsi"/>
          <w:sz w:val="24"/>
          <w:szCs w:val="24"/>
        </w:rPr>
        <w:t>г собрание отмечает, что своими действиями профсоюзная организация добивалась: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181460">
        <w:rPr>
          <w:rFonts w:asciiTheme="majorHAnsi" w:hAnsiTheme="majorHAnsi"/>
          <w:sz w:val="24"/>
          <w:szCs w:val="24"/>
        </w:rPr>
        <w:t>Своевременной выплаты зарплаты,</w:t>
      </w:r>
      <w:r>
        <w:rPr>
          <w:rFonts w:asciiTheme="majorHAnsi" w:hAnsiTheme="majorHAnsi"/>
          <w:sz w:val="24"/>
          <w:szCs w:val="24"/>
        </w:rPr>
        <w:t xml:space="preserve"> с одновременной выдачей расчётных листков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2.Значительные усилия направлялись на погашение задолженности по ком</w:t>
      </w:r>
      <w:r w:rsidR="00A06731">
        <w:rPr>
          <w:rFonts w:asciiTheme="majorHAnsi" w:hAnsiTheme="majorHAnsi"/>
          <w:sz w:val="24"/>
          <w:szCs w:val="24"/>
        </w:rPr>
        <w:t xml:space="preserve">мунальным </w:t>
      </w:r>
      <w:r>
        <w:rPr>
          <w:rFonts w:asciiTheme="majorHAnsi" w:hAnsiTheme="majorHAnsi"/>
          <w:sz w:val="24"/>
          <w:szCs w:val="24"/>
        </w:rPr>
        <w:t>услугам.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</w:t>
      </w:r>
      <w:r w:rsidR="00C76347">
        <w:rPr>
          <w:rFonts w:asciiTheme="majorHAnsi" w:hAnsiTheme="majorHAnsi"/>
          <w:sz w:val="24"/>
          <w:szCs w:val="24"/>
        </w:rPr>
        <w:t xml:space="preserve">.Обращались по вопросам </w:t>
      </w:r>
      <w:proofErr w:type="gramStart"/>
      <w:r w:rsidR="00C76347">
        <w:rPr>
          <w:rFonts w:asciiTheme="majorHAnsi" w:hAnsiTheme="majorHAnsi"/>
          <w:sz w:val="24"/>
          <w:szCs w:val="24"/>
        </w:rPr>
        <w:t>зарплаты</w:t>
      </w:r>
      <w:r w:rsidR="0061129E">
        <w:rPr>
          <w:rFonts w:asciiTheme="majorHAnsi" w:hAnsiTheme="majorHAnsi"/>
          <w:sz w:val="24"/>
          <w:szCs w:val="24"/>
        </w:rPr>
        <w:t xml:space="preserve">  в</w:t>
      </w:r>
      <w:proofErr w:type="gramEnd"/>
      <w:r w:rsidR="001A6B7F">
        <w:rPr>
          <w:rFonts w:asciiTheme="majorHAnsi" w:hAnsiTheme="majorHAnsi"/>
          <w:sz w:val="24"/>
          <w:szCs w:val="24"/>
        </w:rPr>
        <w:t xml:space="preserve"> МУ «</w:t>
      </w:r>
      <w:r w:rsidR="0061129E">
        <w:rPr>
          <w:rFonts w:asciiTheme="majorHAnsi" w:hAnsiTheme="majorHAnsi"/>
          <w:sz w:val="24"/>
          <w:szCs w:val="24"/>
        </w:rPr>
        <w:t xml:space="preserve"> РУ</w:t>
      </w:r>
      <w:r>
        <w:rPr>
          <w:rFonts w:asciiTheme="majorHAnsi" w:hAnsiTheme="majorHAnsi"/>
          <w:sz w:val="24"/>
          <w:szCs w:val="24"/>
        </w:rPr>
        <w:t>О</w:t>
      </w:r>
      <w:r w:rsidR="001A6B7F">
        <w:rPr>
          <w:rFonts w:asciiTheme="majorHAnsi" w:hAnsiTheme="majorHAnsi"/>
          <w:sz w:val="24"/>
          <w:szCs w:val="24"/>
        </w:rPr>
        <w:t>»</w:t>
      </w:r>
      <w:r>
        <w:rPr>
          <w:rFonts w:asciiTheme="majorHAnsi" w:hAnsiTheme="majorHAnsi"/>
          <w:sz w:val="24"/>
          <w:szCs w:val="24"/>
        </w:rPr>
        <w:t>.</w:t>
      </w:r>
    </w:p>
    <w:p w:rsidR="00CF4883" w:rsidRDefault="00EA41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Соблюдения правил внутреннего распорядка для работников.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Собрание постановляет: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Признать работу профкома ___ удовлетворительной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2.Профсоюзному комитету добиваться </w:t>
      </w:r>
      <w:r w:rsidR="00C76347">
        <w:rPr>
          <w:rFonts w:asciiTheme="majorHAnsi" w:hAnsiTheme="majorHAnsi"/>
          <w:sz w:val="24"/>
          <w:szCs w:val="24"/>
        </w:rPr>
        <w:t xml:space="preserve"> соблюдения двухсторонних обязательств по коллективному договору.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3.Добиваться соблюдения</w:t>
      </w:r>
      <w:r w:rsidR="00C76347">
        <w:rPr>
          <w:rFonts w:asciiTheme="majorHAnsi" w:hAnsiTheme="majorHAnsi"/>
          <w:sz w:val="24"/>
          <w:szCs w:val="24"/>
        </w:rPr>
        <w:t xml:space="preserve"> ст.113 ТК РФ. 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4.Направить усилия </w:t>
      </w:r>
      <w:proofErr w:type="gramStart"/>
      <w:r>
        <w:rPr>
          <w:rFonts w:asciiTheme="majorHAnsi" w:hAnsiTheme="majorHAnsi"/>
          <w:sz w:val="24"/>
          <w:szCs w:val="24"/>
        </w:rPr>
        <w:t>на</w:t>
      </w:r>
      <w:r w:rsidR="0061129E">
        <w:rPr>
          <w:rFonts w:asciiTheme="majorHAnsi" w:hAnsiTheme="majorHAnsi"/>
          <w:sz w:val="24"/>
          <w:szCs w:val="24"/>
        </w:rPr>
        <w:t xml:space="preserve">  своевременное</w:t>
      </w:r>
      <w:proofErr w:type="gramEnd"/>
      <w:r w:rsidR="0061129E">
        <w:rPr>
          <w:rFonts w:asciiTheme="majorHAnsi" w:hAnsiTheme="majorHAnsi"/>
          <w:sz w:val="24"/>
          <w:szCs w:val="24"/>
        </w:rPr>
        <w:t xml:space="preserve"> получение социальных выплат за коммунальные услуги.</w:t>
      </w:r>
    </w:p>
    <w:p w:rsidR="00C76347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5.Защищать социально-трудовые права и профессиональные интересы членов профсоюза</w:t>
      </w:r>
    </w:p>
    <w:p w:rsidR="00C76347" w:rsidRDefault="00C76347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61129E">
        <w:rPr>
          <w:rFonts w:asciiTheme="majorHAnsi" w:hAnsiTheme="majorHAnsi"/>
          <w:sz w:val="24"/>
          <w:szCs w:val="24"/>
        </w:rPr>
        <w:t>а</w:t>
      </w:r>
      <w:r w:rsidR="00181460">
        <w:rPr>
          <w:rFonts w:asciiTheme="majorHAnsi" w:hAnsiTheme="majorHAnsi"/>
          <w:sz w:val="24"/>
          <w:szCs w:val="24"/>
        </w:rPr>
        <w:t xml:space="preserve">) Добиваться получения от администрации материальной </w:t>
      </w:r>
      <w:proofErr w:type="gramStart"/>
      <w:r w:rsidR="00181460">
        <w:rPr>
          <w:rFonts w:asciiTheme="majorHAnsi" w:hAnsiTheme="majorHAnsi"/>
          <w:sz w:val="24"/>
          <w:szCs w:val="24"/>
        </w:rPr>
        <w:t xml:space="preserve">помощи </w:t>
      </w:r>
      <w:r w:rsidR="00047FE6">
        <w:rPr>
          <w:rFonts w:asciiTheme="majorHAnsi" w:hAnsiTheme="majorHAnsi"/>
          <w:sz w:val="24"/>
          <w:szCs w:val="24"/>
        </w:rPr>
        <w:t xml:space="preserve"> с</w:t>
      </w:r>
      <w:proofErr w:type="gramEnd"/>
      <w:r w:rsidR="00047FE6">
        <w:rPr>
          <w:rFonts w:asciiTheme="majorHAnsi" w:hAnsiTheme="majorHAnsi"/>
          <w:sz w:val="24"/>
          <w:szCs w:val="24"/>
        </w:rPr>
        <w:t xml:space="preserve"> тем, чтобы улучшить положение  работников.</w:t>
      </w: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 Вовлекать в ряды ФСПУ (Фонд социальной поддержки учителей) членов профсоюза в целях </w:t>
      </w:r>
      <w:proofErr w:type="gramStart"/>
      <w:r>
        <w:rPr>
          <w:rFonts w:asciiTheme="majorHAnsi" w:hAnsiTheme="majorHAnsi"/>
          <w:sz w:val="24"/>
          <w:szCs w:val="24"/>
        </w:rPr>
        <w:t>удовлетворения  своих</w:t>
      </w:r>
      <w:proofErr w:type="gramEnd"/>
      <w:r>
        <w:rPr>
          <w:rFonts w:asciiTheme="majorHAnsi" w:hAnsiTheme="majorHAnsi"/>
          <w:sz w:val="24"/>
          <w:szCs w:val="24"/>
        </w:rPr>
        <w:t xml:space="preserve">  потребностей в займах и оздоровлении.</w:t>
      </w:r>
      <w:r w:rsidR="0061129E">
        <w:rPr>
          <w:rFonts w:asciiTheme="majorHAnsi" w:hAnsiTheme="majorHAnsi"/>
          <w:sz w:val="24"/>
          <w:szCs w:val="24"/>
        </w:rPr>
        <w:t xml:space="preserve"> Добиваться </w:t>
      </w:r>
      <w:proofErr w:type="gramStart"/>
      <w:r w:rsidR="0061129E">
        <w:rPr>
          <w:rFonts w:asciiTheme="majorHAnsi" w:hAnsiTheme="majorHAnsi"/>
          <w:sz w:val="24"/>
          <w:szCs w:val="24"/>
        </w:rPr>
        <w:t>получения  санаторно</w:t>
      </w:r>
      <w:proofErr w:type="gramEnd"/>
      <w:r w:rsidR="0061129E">
        <w:rPr>
          <w:rFonts w:asciiTheme="majorHAnsi" w:hAnsiTheme="majorHAnsi"/>
          <w:sz w:val="24"/>
          <w:szCs w:val="24"/>
        </w:rPr>
        <w:t>-курортных путёвок для работников.</w:t>
      </w:r>
    </w:p>
    <w:p w:rsidR="006F55AA" w:rsidRDefault="00047FE6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7. Комиссии по культурно- </w:t>
      </w:r>
      <w:proofErr w:type="gramStart"/>
      <w:r>
        <w:rPr>
          <w:rFonts w:asciiTheme="majorHAnsi" w:hAnsiTheme="majorHAnsi"/>
          <w:sz w:val="24"/>
          <w:szCs w:val="24"/>
        </w:rPr>
        <w:t>массовой  и</w:t>
      </w:r>
      <w:proofErr w:type="gramEnd"/>
      <w:r>
        <w:rPr>
          <w:rFonts w:asciiTheme="majorHAnsi" w:hAnsiTheme="majorHAnsi"/>
          <w:sz w:val="24"/>
          <w:szCs w:val="24"/>
        </w:rPr>
        <w:t xml:space="preserve"> спортивной работе добиваться 100% участия членов профсоюзной  организации в мероприятиях, направленных на  активный отдых . </w:t>
      </w:r>
    </w:p>
    <w:p w:rsidR="0061129E" w:rsidRDefault="0061129E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8.Внести предложение о присвоении звания «Заслуженный учитель ЧР» работающим педагогам, имеющим </w:t>
      </w:r>
      <w:proofErr w:type="spellStart"/>
      <w:r>
        <w:rPr>
          <w:rFonts w:asciiTheme="majorHAnsi" w:hAnsiTheme="majorHAnsi"/>
          <w:sz w:val="24"/>
          <w:szCs w:val="24"/>
        </w:rPr>
        <w:t>педстаж</w:t>
      </w:r>
      <w:proofErr w:type="spellEnd"/>
      <w:r>
        <w:rPr>
          <w:rFonts w:asciiTheme="majorHAnsi" w:hAnsiTheme="majorHAnsi"/>
          <w:sz w:val="24"/>
          <w:szCs w:val="24"/>
        </w:rPr>
        <w:t xml:space="preserve"> от 40 и более лет.</w:t>
      </w:r>
    </w:p>
    <w:p w:rsidR="0061129E" w:rsidRDefault="0061129E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9.Ходатайствовать о присвоении звания «Ветеран труда» </w:t>
      </w:r>
      <w:proofErr w:type="spellStart"/>
      <w:r>
        <w:rPr>
          <w:rFonts w:asciiTheme="majorHAnsi" w:hAnsiTheme="majorHAnsi"/>
          <w:sz w:val="24"/>
          <w:szCs w:val="24"/>
        </w:rPr>
        <w:t>педработникам</w:t>
      </w:r>
      <w:proofErr w:type="spellEnd"/>
      <w:r>
        <w:rPr>
          <w:rFonts w:asciiTheme="majorHAnsi" w:hAnsiTheme="majorHAnsi"/>
          <w:sz w:val="24"/>
          <w:szCs w:val="24"/>
        </w:rPr>
        <w:t>, имеющих 25 летний трудовой непрерывный</w:t>
      </w:r>
      <w:r w:rsidR="001A6B7F">
        <w:rPr>
          <w:rFonts w:asciiTheme="majorHAnsi" w:hAnsiTheme="majorHAnsi"/>
          <w:sz w:val="24"/>
          <w:szCs w:val="24"/>
        </w:rPr>
        <w:t xml:space="preserve"> стаж работы, имея награды: Почётную грамоту Правительства ЧР, Парламента ЧР или Министерства образования и науки ЧР.</w:t>
      </w:r>
    </w:p>
    <w:p w:rsidR="00181460" w:rsidRDefault="00181460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</w:p>
    <w:p w:rsidR="00CF4883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Председатель </w:t>
      </w:r>
      <w:proofErr w:type="gramStart"/>
      <w:r>
        <w:rPr>
          <w:rFonts w:asciiTheme="majorHAnsi" w:hAnsiTheme="majorHAnsi"/>
          <w:sz w:val="24"/>
          <w:szCs w:val="24"/>
        </w:rPr>
        <w:t>первичной  профсоюзной</w:t>
      </w:r>
      <w:proofErr w:type="gramEnd"/>
      <w:r>
        <w:rPr>
          <w:rFonts w:asciiTheme="majorHAnsi" w:hAnsiTheme="majorHAnsi"/>
          <w:sz w:val="24"/>
          <w:szCs w:val="24"/>
        </w:rPr>
        <w:t xml:space="preserve"> организац</w:t>
      </w:r>
      <w:r w:rsidR="0018180D">
        <w:rPr>
          <w:rFonts w:asciiTheme="majorHAnsi" w:hAnsiTheme="majorHAnsi"/>
          <w:sz w:val="24"/>
          <w:szCs w:val="24"/>
        </w:rPr>
        <w:t xml:space="preserve">ии: /____-________/ </w:t>
      </w:r>
      <w:proofErr w:type="spellStart"/>
      <w:r w:rsidR="0018180D">
        <w:rPr>
          <w:rFonts w:asciiTheme="majorHAnsi" w:hAnsiTheme="majorHAnsi"/>
          <w:sz w:val="24"/>
          <w:szCs w:val="24"/>
        </w:rPr>
        <w:t>Умарова</w:t>
      </w:r>
      <w:proofErr w:type="spellEnd"/>
      <w:r w:rsidR="0018180D">
        <w:rPr>
          <w:rFonts w:asciiTheme="majorHAnsi" w:hAnsiTheme="majorHAnsi"/>
          <w:sz w:val="24"/>
          <w:szCs w:val="24"/>
        </w:rPr>
        <w:t xml:space="preserve"> Х.Б.</w:t>
      </w:r>
    </w:p>
    <w:p w:rsidR="00956452" w:rsidRDefault="00956452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</w:p>
    <w:p w:rsidR="00956452" w:rsidRDefault="00956452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</w:p>
    <w:p w:rsidR="00956452" w:rsidRDefault="00956452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</w:p>
    <w:p w:rsidR="00D62A40" w:rsidRDefault="00CF4883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D62A40">
        <w:rPr>
          <w:rFonts w:asciiTheme="majorHAnsi" w:hAnsiTheme="majorHAnsi"/>
          <w:sz w:val="24"/>
          <w:szCs w:val="24"/>
        </w:rPr>
        <w:t xml:space="preserve"> </w:t>
      </w:r>
    </w:p>
    <w:p w:rsidR="00DE7377" w:rsidRDefault="00DE7377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</w:p>
    <w:p w:rsidR="00DE7377" w:rsidRDefault="00DE7377" w:rsidP="00D62A40">
      <w:pPr>
        <w:tabs>
          <w:tab w:val="left" w:pos="6060"/>
        </w:tabs>
        <w:rPr>
          <w:rFonts w:asciiTheme="majorHAnsi" w:hAnsiTheme="majorHAnsi"/>
          <w:sz w:val="24"/>
          <w:szCs w:val="24"/>
        </w:rPr>
      </w:pPr>
    </w:p>
    <w:p w:rsidR="00DE7377" w:rsidRPr="00DE7377" w:rsidRDefault="00A515D1" w:rsidP="00A515D1">
      <w:pPr>
        <w:rPr>
          <w:rFonts w:asciiTheme="majorHAnsi" w:hAnsiTheme="majorHAnsi"/>
          <w:b/>
          <w:color w:val="365F91" w:themeColor="accent1" w:themeShade="BF"/>
          <w:sz w:val="72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DE7377" w:rsidRPr="00DE7377">
        <w:rPr>
          <w:rFonts w:asciiTheme="majorHAnsi" w:hAnsiTheme="majorHAnsi"/>
          <w:b/>
          <w:color w:val="365F91" w:themeColor="accent1" w:themeShade="BF"/>
          <w:sz w:val="72"/>
          <w:szCs w:val="24"/>
        </w:rPr>
        <w:t xml:space="preserve">Отчётный доклад </w:t>
      </w:r>
    </w:p>
    <w:p w:rsidR="00DE7377" w:rsidRPr="00DE7377" w:rsidRDefault="00DE7377" w:rsidP="00DE7377">
      <w:pPr>
        <w:jc w:val="center"/>
        <w:rPr>
          <w:rFonts w:asciiTheme="majorHAnsi" w:hAnsiTheme="majorHAnsi"/>
          <w:b/>
          <w:color w:val="365F91" w:themeColor="accent1" w:themeShade="BF"/>
          <w:sz w:val="72"/>
          <w:szCs w:val="24"/>
        </w:rPr>
      </w:pPr>
      <w:r w:rsidRPr="00DE7377">
        <w:rPr>
          <w:rFonts w:asciiTheme="majorHAnsi" w:hAnsiTheme="majorHAnsi"/>
          <w:b/>
          <w:color w:val="365F91" w:themeColor="accent1" w:themeShade="BF"/>
          <w:sz w:val="72"/>
          <w:szCs w:val="24"/>
        </w:rPr>
        <w:t xml:space="preserve">профкома </w:t>
      </w:r>
    </w:p>
    <w:p w:rsidR="00DE7377" w:rsidRDefault="00DE7377" w:rsidP="00DE7377">
      <w:pPr>
        <w:jc w:val="center"/>
        <w:rPr>
          <w:rFonts w:asciiTheme="majorHAnsi" w:hAnsiTheme="majorHAnsi"/>
          <w:b/>
          <w:color w:val="365F91" w:themeColor="accent1" w:themeShade="BF"/>
          <w:sz w:val="72"/>
          <w:szCs w:val="24"/>
        </w:rPr>
      </w:pPr>
      <w:r w:rsidRPr="00DE7377">
        <w:rPr>
          <w:rFonts w:asciiTheme="majorHAnsi" w:hAnsiTheme="majorHAnsi"/>
          <w:b/>
          <w:color w:val="365F91" w:themeColor="accent1" w:themeShade="BF"/>
          <w:sz w:val="72"/>
          <w:szCs w:val="24"/>
        </w:rPr>
        <w:t>МБОУ "</w:t>
      </w:r>
      <w:proofErr w:type="spellStart"/>
      <w:r w:rsidRPr="00DE7377">
        <w:rPr>
          <w:rFonts w:asciiTheme="majorHAnsi" w:hAnsiTheme="majorHAnsi"/>
          <w:b/>
          <w:color w:val="365F91" w:themeColor="accent1" w:themeShade="BF"/>
          <w:sz w:val="72"/>
          <w:szCs w:val="24"/>
        </w:rPr>
        <w:t>Алпатовская</w:t>
      </w:r>
      <w:proofErr w:type="spellEnd"/>
      <w:r w:rsidRPr="00DE7377">
        <w:rPr>
          <w:rFonts w:asciiTheme="majorHAnsi" w:hAnsiTheme="majorHAnsi"/>
          <w:b/>
          <w:color w:val="365F91" w:themeColor="accent1" w:themeShade="BF"/>
          <w:sz w:val="72"/>
          <w:szCs w:val="24"/>
        </w:rPr>
        <w:t xml:space="preserve"> НОШ"</w:t>
      </w:r>
    </w:p>
    <w:p w:rsidR="00DE7377" w:rsidRDefault="00DE7377" w:rsidP="00DE7377">
      <w:pPr>
        <w:jc w:val="center"/>
        <w:rPr>
          <w:rFonts w:asciiTheme="majorHAnsi" w:hAnsiTheme="majorHAnsi"/>
          <w:b/>
          <w:sz w:val="40"/>
          <w:szCs w:val="24"/>
        </w:rPr>
      </w:pPr>
    </w:p>
    <w:p w:rsidR="00DE7377" w:rsidRDefault="00DE7377" w:rsidP="00DE7377">
      <w:pPr>
        <w:jc w:val="center"/>
        <w:rPr>
          <w:rFonts w:asciiTheme="majorHAnsi" w:hAnsiTheme="majorHAnsi"/>
          <w:b/>
          <w:sz w:val="40"/>
          <w:szCs w:val="24"/>
        </w:rPr>
      </w:pPr>
      <w:r>
        <w:rPr>
          <w:noProof/>
        </w:rPr>
        <w:drawing>
          <wp:inline distT="0" distB="0" distL="0" distR="0">
            <wp:extent cx="3339005" cy="3576141"/>
            <wp:effectExtent l="19050" t="0" r="0" b="0"/>
            <wp:docPr id="1" name="Рисунок 1" descr="http://www.uni-altai.ru/uploads/posts/2013-04/1366815336_0_545d9_c131064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-altai.ru/uploads/posts/2013-04/1366815336_0_545d9_c1310644_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30" cy="358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77" w:rsidRDefault="00DE7377" w:rsidP="00DE7377">
      <w:pPr>
        <w:jc w:val="center"/>
        <w:rPr>
          <w:rFonts w:asciiTheme="majorHAnsi" w:hAnsiTheme="majorHAnsi"/>
          <w:b/>
          <w:sz w:val="40"/>
          <w:szCs w:val="24"/>
        </w:rPr>
      </w:pPr>
    </w:p>
    <w:p w:rsidR="00A515D1" w:rsidRDefault="00A515D1" w:rsidP="00DE7377">
      <w:pPr>
        <w:jc w:val="center"/>
        <w:rPr>
          <w:rFonts w:asciiTheme="majorHAnsi" w:hAnsiTheme="majorHAnsi"/>
          <w:b/>
          <w:sz w:val="40"/>
          <w:szCs w:val="24"/>
        </w:rPr>
      </w:pPr>
    </w:p>
    <w:p w:rsidR="00DE7377" w:rsidRPr="00DE7377" w:rsidRDefault="00DE7377" w:rsidP="00DE7377">
      <w:pPr>
        <w:jc w:val="center"/>
        <w:rPr>
          <w:rFonts w:asciiTheme="majorHAnsi" w:hAnsiTheme="majorHAnsi"/>
          <w:b/>
          <w:sz w:val="40"/>
          <w:szCs w:val="24"/>
        </w:rPr>
      </w:pPr>
      <w:r w:rsidRPr="00DE7377">
        <w:rPr>
          <w:rFonts w:asciiTheme="majorHAnsi" w:hAnsiTheme="majorHAnsi"/>
          <w:b/>
          <w:sz w:val="40"/>
          <w:szCs w:val="24"/>
        </w:rPr>
        <w:t xml:space="preserve">Председатель ПК: </w:t>
      </w:r>
      <w:proofErr w:type="spellStart"/>
      <w:r w:rsidRPr="00DE7377">
        <w:rPr>
          <w:rFonts w:asciiTheme="majorHAnsi" w:hAnsiTheme="majorHAnsi"/>
          <w:b/>
          <w:sz w:val="40"/>
          <w:szCs w:val="24"/>
        </w:rPr>
        <w:t>Умарова</w:t>
      </w:r>
      <w:proofErr w:type="spellEnd"/>
      <w:r w:rsidRPr="00DE7377">
        <w:rPr>
          <w:rFonts w:asciiTheme="majorHAnsi" w:hAnsiTheme="majorHAnsi"/>
          <w:b/>
          <w:sz w:val="40"/>
          <w:szCs w:val="24"/>
        </w:rPr>
        <w:t xml:space="preserve"> Х.Б.</w:t>
      </w:r>
    </w:p>
    <w:p w:rsidR="00DE7377" w:rsidRPr="00DE7377" w:rsidRDefault="00A515D1" w:rsidP="00DE7377">
      <w:pPr>
        <w:jc w:val="center"/>
        <w:rPr>
          <w:rFonts w:asciiTheme="majorHAnsi" w:hAnsiTheme="majorHAnsi"/>
          <w:b/>
          <w:sz w:val="40"/>
          <w:szCs w:val="24"/>
        </w:rPr>
      </w:pPr>
      <w:r>
        <w:rPr>
          <w:rFonts w:asciiTheme="majorHAnsi" w:hAnsiTheme="majorHAnsi"/>
          <w:b/>
          <w:sz w:val="40"/>
          <w:szCs w:val="24"/>
        </w:rPr>
        <w:t>2017</w:t>
      </w:r>
      <w:r w:rsidR="00DE7377" w:rsidRPr="00DE7377">
        <w:rPr>
          <w:rFonts w:asciiTheme="majorHAnsi" w:hAnsiTheme="majorHAnsi"/>
          <w:b/>
          <w:sz w:val="40"/>
          <w:szCs w:val="24"/>
        </w:rPr>
        <w:t>г.</w:t>
      </w:r>
    </w:p>
    <w:p w:rsidR="00DE7377" w:rsidRDefault="00DE7377" w:rsidP="00DE7377">
      <w:pPr>
        <w:jc w:val="center"/>
        <w:rPr>
          <w:rFonts w:asciiTheme="majorHAnsi" w:hAnsiTheme="majorHAnsi"/>
          <w:b/>
          <w:sz w:val="28"/>
          <w:szCs w:val="24"/>
        </w:rPr>
      </w:pPr>
    </w:p>
    <w:p w:rsidR="00DE7377" w:rsidRDefault="00DE7377" w:rsidP="00DE7377">
      <w:pPr>
        <w:jc w:val="center"/>
        <w:rPr>
          <w:rFonts w:asciiTheme="majorHAnsi" w:hAnsiTheme="majorHAnsi"/>
          <w:b/>
          <w:sz w:val="28"/>
          <w:szCs w:val="24"/>
        </w:rPr>
      </w:pPr>
    </w:p>
    <w:p w:rsidR="00DE7377" w:rsidRDefault="00DE7377" w:rsidP="00DE7377">
      <w:pPr>
        <w:jc w:val="center"/>
        <w:rPr>
          <w:rFonts w:asciiTheme="majorHAnsi" w:hAnsiTheme="majorHAnsi"/>
          <w:b/>
          <w:color w:val="365F91" w:themeColor="accent1" w:themeShade="BF"/>
          <w:sz w:val="72"/>
          <w:szCs w:val="24"/>
        </w:rPr>
      </w:pPr>
    </w:p>
    <w:p w:rsidR="00E6402F" w:rsidRDefault="00E6402F" w:rsidP="00DE7377">
      <w:pPr>
        <w:jc w:val="center"/>
        <w:rPr>
          <w:rFonts w:asciiTheme="majorHAnsi" w:hAnsiTheme="majorHAnsi"/>
          <w:b/>
          <w:color w:val="365F91" w:themeColor="accent1" w:themeShade="BF"/>
          <w:sz w:val="72"/>
          <w:szCs w:val="24"/>
        </w:rPr>
      </w:pPr>
    </w:p>
    <w:p w:rsidR="00DE7377" w:rsidRDefault="00DE7377" w:rsidP="00DE7377">
      <w:pPr>
        <w:jc w:val="center"/>
        <w:rPr>
          <w:rFonts w:asciiTheme="majorHAnsi" w:hAnsiTheme="majorHAnsi"/>
          <w:b/>
          <w:color w:val="365F91" w:themeColor="accent1" w:themeShade="BF"/>
          <w:sz w:val="72"/>
          <w:szCs w:val="24"/>
        </w:rPr>
      </w:pPr>
      <w:r w:rsidRPr="00DE7377">
        <w:rPr>
          <w:rFonts w:asciiTheme="majorHAnsi" w:hAnsiTheme="majorHAnsi"/>
          <w:b/>
          <w:color w:val="365F91" w:themeColor="accent1" w:themeShade="BF"/>
          <w:sz w:val="72"/>
          <w:szCs w:val="24"/>
        </w:rPr>
        <w:t>Отчётный доклад ревизионной комиссии</w:t>
      </w:r>
    </w:p>
    <w:p w:rsidR="00DE7377" w:rsidRPr="00DE7377" w:rsidRDefault="00DE7377" w:rsidP="00DE7377">
      <w:pPr>
        <w:jc w:val="center"/>
        <w:rPr>
          <w:rFonts w:asciiTheme="majorHAnsi" w:hAnsiTheme="majorHAnsi"/>
          <w:b/>
          <w:color w:val="365F91" w:themeColor="accent1" w:themeShade="BF"/>
          <w:sz w:val="72"/>
          <w:szCs w:val="24"/>
        </w:rPr>
      </w:pPr>
    </w:p>
    <w:p w:rsidR="00DE7377" w:rsidRDefault="00E6402F" w:rsidP="00E6402F">
      <w:pPr>
        <w:tabs>
          <w:tab w:val="left" w:pos="6060"/>
        </w:tabs>
        <w:jc w:val="center"/>
        <w:rPr>
          <w:rFonts w:asciiTheme="majorHAnsi" w:hAnsiTheme="majorHAnsi"/>
          <w:color w:val="365F91" w:themeColor="accent1" w:themeShade="BF"/>
          <w:sz w:val="240"/>
          <w:szCs w:val="24"/>
        </w:rPr>
      </w:pPr>
      <w:r w:rsidRPr="00E6402F">
        <w:rPr>
          <w:rFonts w:asciiTheme="majorHAnsi" w:hAnsiTheme="majorHAnsi"/>
          <w:noProof/>
          <w:color w:val="365F91" w:themeColor="accent1" w:themeShade="BF"/>
          <w:sz w:val="240"/>
          <w:szCs w:val="24"/>
        </w:rPr>
        <w:drawing>
          <wp:inline distT="0" distB="0" distL="0" distR="0">
            <wp:extent cx="3339005" cy="3576141"/>
            <wp:effectExtent l="19050" t="0" r="0" b="0"/>
            <wp:docPr id="2" name="Рисунок 1" descr="http://www.uni-altai.ru/uploads/posts/2013-04/1366815336_0_545d9_c1310644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-altai.ru/uploads/posts/2013-04/1366815336_0_545d9_c1310644_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30" cy="358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02F" w:rsidRDefault="00E6402F" w:rsidP="00E6402F">
      <w:pPr>
        <w:jc w:val="center"/>
        <w:rPr>
          <w:rFonts w:asciiTheme="majorHAnsi" w:hAnsiTheme="majorHAnsi"/>
          <w:b/>
          <w:sz w:val="40"/>
          <w:szCs w:val="24"/>
        </w:rPr>
      </w:pPr>
    </w:p>
    <w:p w:rsidR="00E6402F" w:rsidRDefault="00E6402F" w:rsidP="00E6402F">
      <w:pPr>
        <w:jc w:val="center"/>
        <w:rPr>
          <w:rFonts w:asciiTheme="majorHAnsi" w:hAnsiTheme="majorHAnsi"/>
          <w:b/>
          <w:sz w:val="40"/>
          <w:szCs w:val="24"/>
        </w:rPr>
      </w:pPr>
    </w:p>
    <w:p w:rsidR="00E6402F" w:rsidRPr="00DE7377" w:rsidRDefault="00E6402F" w:rsidP="00E6402F">
      <w:pPr>
        <w:jc w:val="center"/>
        <w:rPr>
          <w:rFonts w:asciiTheme="majorHAnsi" w:hAnsiTheme="majorHAnsi"/>
          <w:b/>
          <w:sz w:val="40"/>
          <w:szCs w:val="24"/>
        </w:rPr>
      </w:pPr>
      <w:r w:rsidRPr="00DE7377">
        <w:rPr>
          <w:rFonts w:asciiTheme="majorHAnsi" w:hAnsiTheme="majorHAnsi"/>
          <w:b/>
          <w:sz w:val="40"/>
          <w:szCs w:val="24"/>
        </w:rPr>
        <w:t xml:space="preserve">Председатель: </w:t>
      </w:r>
      <w:proofErr w:type="spellStart"/>
      <w:r w:rsidRPr="00DE7377">
        <w:rPr>
          <w:rFonts w:asciiTheme="majorHAnsi" w:hAnsiTheme="majorHAnsi"/>
          <w:b/>
          <w:sz w:val="40"/>
          <w:szCs w:val="24"/>
        </w:rPr>
        <w:t>Умарова</w:t>
      </w:r>
      <w:proofErr w:type="spellEnd"/>
      <w:r w:rsidRPr="00DE7377">
        <w:rPr>
          <w:rFonts w:asciiTheme="majorHAnsi" w:hAnsiTheme="majorHAnsi"/>
          <w:b/>
          <w:sz w:val="40"/>
          <w:szCs w:val="24"/>
        </w:rPr>
        <w:t xml:space="preserve"> </w:t>
      </w:r>
      <w:r>
        <w:rPr>
          <w:rFonts w:asciiTheme="majorHAnsi" w:hAnsiTheme="majorHAnsi"/>
          <w:b/>
          <w:sz w:val="40"/>
          <w:szCs w:val="24"/>
        </w:rPr>
        <w:t>М</w:t>
      </w:r>
      <w:r w:rsidRPr="00DE7377">
        <w:rPr>
          <w:rFonts w:asciiTheme="majorHAnsi" w:hAnsiTheme="majorHAnsi"/>
          <w:b/>
          <w:sz w:val="40"/>
          <w:szCs w:val="24"/>
        </w:rPr>
        <w:t>.</w:t>
      </w:r>
      <w:r>
        <w:rPr>
          <w:rFonts w:asciiTheme="majorHAnsi" w:hAnsiTheme="majorHAnsi"/>
          <w:b/>
          <w:sz w:val="40"/>
          <w:szCs w:val="24"/>
        </w:rPr>
        <w:t>А</w:t>
      </w:r>
      <w:r w:rsidRPr="00DE7377">
        <w:rPr>
          <w:rFonts w:asciiTheme="majorHAnsi" w:hAnsiTheme="majorHAnsi"/>
          <w:b/>
          <w:sz w:val="40"/>
          <w:szCs w:val="24"/>
        </w:rPr>
        <w:t>.</w:t>
      </w:r>
    </w:p>
    <w:p w:rsidR="00E6402F" w:rsidRPr="00DE7377" w:rsidRDefault="00A515D1" w:rsidP="00E6402F">
      <w:pPr>
        <w:jc w:val="center"/>
        <w:rPr>
          <w:rFonts w:asciiTheme="majorHAnsi" w:hAnsiTheme="majorHAnsi"/>
          <w:b/>
          <w:sz w:val="40"/>
          <w:szCs w:val="24"/>
        </w:rPr>
      </w:pPr>
      <w:r>
        <w:rPr>
          <w:rFonts w:asciiTheme="majorHAnsi" w:hAnsiTheme="majorHAnsi"/>
          <w:b/>
          <w:sz w:val="40"/>
          <w:szCs w:val="24"/>
        </w:rPr>
        <w:t>2017</w:t>
      </w:r>
      <w:r w:rsidR="00E6402F" w:rsidRPr="00DE7377">
        <w:rPr>
          <w:rFonts w:asciiTheme="majorHAnsi" w:hAnsiTheme="majorHAnsi"/>
          <w:b/>
          <w:sz w:val="40"/>
          <w:szCs w:val="24"/>
        </w:rPr>
        <w:t>г.</w:t>
      </w:r>
    </w:p>
    <w:p w:rsidR="00E6402F" w:rsidRDefault="00E6402F" w:rsidP="00E6402F">
      <w:pPr>
        <w:jc w:val="center"/>
        <w:rPr>
          <w:rFonts w:asciiTheme="majorHAnsi" w:hAnsiTheme="majorHAnsi"/>
          <w:b/>
          <w:sz w:val="28"/>
          <w:szCs w:val="24"/>
        </w:rPr>
      </w:pPr>
    </w:p>
    <w:p w:rsidR="00E6402F" w:rsidRPr="00E6402F" w:rsidRDefault="00E6402F" w:rsidP="00E6402F">
      <w:pPr>
        <w:tabs>
          <w:tab w:val="left" w:pos="6060"/>
        </w:tabs>
        <w:jc w:val="center"/>
        <w:rPr>
          <w:rFonts w:asciiTheme="majorHAnsi" w:hAnsiTheme="majorHAnsi"/>
          <w:color w:val="365F91" w:themeColor="accent1" w:themeShade="BF"/>
          <w:sz w:val="48"/>
          <w:szCs w:val="24"/>
        </w:rPr>
      </w:pPr>
    </w:p>
    <w:sectPr w:rsidR="00E6402F" w:rsidRPr="00E6402F" w:rsidSect="00D36EA0">
      <w:footerReference w:type="default" r:id="rId9"/>
      <w:pgSz w:w="11906" w:h="16838"/>
      <w:pgMar w:top="426" w:right="566" w:bottom="28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37" w:rsidRDefault="00031337" w:rsidP="006F55AA">
      <w:pPr>
        <w:spacing w:after="0" w:line="240" w:lineRule="auto"/>
      </w:pPr>
      <w:r>
        <w:separator/>
      </w:r>
    </w:p>
  </w:endnote>
  <w:endnote w:type="continuationSeparator" w:id="0">
    <w:p w:rsidR="00031337" w:rsidRDefault="00031337" w:rsidP="006F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5AA" w:rsidRDefault="006F55AA" w:rsidP="006F55AA">
    <w:pPr>
      <w:pStyle w:val="a6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37" w:rsidRDefault="00031337" w:rsidP="006F55AA">
      <w:pPr>
        <w:spacing w:after="0" w:line="240" w:lineRule="auto"/>
      </w:pPr>
      <w:r>
        <w:separator/>
      </w:r>
    </w:p>
  </w:footnote>
  <w:footnote w:type="continuationSeparator" w:id="0">
    <w:p w:rsidR="00031337" w:rsidRDefault="00031337" w:rsidP="006F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3CCC"/>
    <w:multiLevelType w:val="hybridMultilevel"/>
    <w:tmpl w:val="4CD4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CB"/>
    <w:rsid w:val="0001511A"/>
    <w:rsid w:val="00031337"/>
    <w:rsid w:val="00047FE6"/>
    <w:rsid w:val="000B6B79"/>
    <w:rsid w:val="000D373A"/>
    <w:rsid w:val="000D74C5"/>
    <w:rsid w:val="00181460"/>
    <w:rsid w:val="0018180D"/>
    <w:rsid w:val="00190FB5"/>
    <w:rsid w:val="001A6B7F"/>
    <w:rsid w:val="00235C91"/>
    <w:rsid w:val="00285CF4"/>
    <w:rsid w:val="002D5C23"/>
    <w:rsid w:val="002F1BC9"/>
    <w:rsid w:val="00323ADB"/>
    <w:rsid w:val="00372794"/>
    <w:rsid w:val="003D1A66"/>
    <w:rsid w:val="003D40D2"/>
    <w:rsid w:val="00400841"/>
    <w:rsid w:val="005802C1"/>
    <w:rsid w:val="005E1054"/>
    <w:rsid w:val="005E6088"/>
    <w:rsid w:val="0061129E"/>
    <w:rsid w:val="00612CA0"/>
    <w:rsid w:val="00697C4E"/>
    <w:rsid w:val="006F55AA"/>
    <w:rsid w:val="00707178"/>
    <w:rsid w:val="0074719A"/>
    <w:rsid w:val="0076668E"/>
    <w:rsid w:val="007A7799"/>
    <w:rsid w:val="007B2568"/>
    <w:rsid w:val="007D364B"/>
    <w:rsid w:val="008432D6"/>
    <w:rsid w:val="00871DCB"/>
    <w:rsid w:val="008756CF"/>
    <w:rsid w:val="00905CAA"/>
    <w:rsid w:val="00956452"/>
    <w:rsid w:val="00972BCC"/>
    <w:rsid w:val="009A7D30"/>
    <w:rsid w:val="00A06731"/>
    <w:rsid w:val="00A21F13"/>
    <w:rsid w:val="00A24814"/>
    <w:rsid w:val="00A515D1"/>
    <w:rsid w:val="00A86F2B"/>
    <w:rsid w:val="00B11C18"/>
    <w:rsid w:val="00BA46C1"/>
    <w:rsid w:val="00BE10A8"/>
    <w:rsid w:val="00C62CFF"/>
    <w:rsid w:val="00C64699"/>
    <w:rsid w:val="00C71FFA"/>
    <w:rsid w:val="00C76347"/>
    <w:rsid w:val="00C97DC5"/>
    <w:rsid w:val="00CD6969"/>
    <w:rsid w:val="00CF00DC"/>
    <w:rsid w:val="00CF4883"/>
    <w:rsid w:val="00D21822"/>
    <w:rsid w:val="00D36EA0"/>
    <w:rsid w:val="00D62A40"/>
    <w:rsid w:val="00D63950"/>
    <w:rsid w:val="00D80070"/>
    <w:rsid w:val="00D90645"/>
    <w:rsid w:val="00DE7377"/>
    <w:rsid w:val="00E31DEC"/>
    <w:rsid w:val="00E37A37"/>
    <w:rsid w:val="00E6402F"/>
    <w:rsid w:val="00E6647F"/>
    <w:rsid w:val="00E83E91"/>
    <w:rsid w:val="00E9434D"/>
    <w:rsid w:val="00EA4183"/>
    <w:rsid w:val="00EB046B"/>
    <w:rsid w:val="00EB6734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AA77"/>
  <w15:docId w15:val="{C6CCBE02-E69D-42BD-AC34-BAFC94A2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F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55AA"/>
  </w:style>
  <w:style w:type="paragraph" w:styleId="a6">
    <w:name w:val="footer"/>
    <w:basedOn w:val="a"/>
    <w:link w:val="a7"/>
    <w:uiPriority w:val="99"/>
    <w:unhideWhenUsed/>
    <w:rsid w:val="006F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AA"/>
  </w:style>
  <w:style w:type="paragraph" w:styleId="a8">
    <w:name w:val="Balloon Text"/>
    <w:basedOn w:val="a"/>
    <w:link w:val="a9"/>
    <w:uiPriority w:val="99"/>
    <w:semiHidden/>
    <w:unhideWhenUsed/>
    <w:rsid w:val="00DE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3AD493-9702-4787-8232-113BE9A4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by adguard</cp:lastModifiedBy>
  <cp:revision>7</cp:revision>
  <cp:lastPrinted>2011-03-21T07:36:00Z</cp:lastPrinted>
  <dcterms:created xsi:type="dcterms:W3CDTF">2017-03-20T12:27:00Z</dcterms:created>
  <dcterms:modified xsi:type="dcterms:W3CDTF">2017-04-03T09:54:00Z</dcterms:modified>
</cp:coreProperties>
</file>